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33716" w14:textId="77777777" w:rsidR="00C379C5" w:rsidRDefault="00C379C5" w:rsidP="00C379C5">
      <w:pPr>
        <w:jc w:val="both"/>
      </w:pPr>
      <w:r>
        <w:t>GRADIVO ZA MEDIJE</w:t>
      </w:r>
    </w:p>
    <w:p w14:paraId="58A51C8F" w14:textId="77777777" w:rsidR="00C379C5" w:rsidRDefault="00C379C5" w:rsidP="00C379C5">
      <w:pPr>
        <w:rPr>
          <w:b/>
          <w:bCs/>
          <w:sz w:val="24"/>
          <w:szCs w:val="24"/>
        </w:rPr>
      </w:pPr>
    </w:p>
    <w:p w14:paraId="3F4948C2" w14:textId="119FC6FD" w:rsidR="006A6A2F" w:rsidRPr="00291215" w:rsidRDefault="006A6A2F" w:rsidP="00C379C5">
      <w:pPr>
        <w:rPr>
          <w:b/>
          <w:bCs/>
          <w:sz w:val="24"/>
          <w:szCs w:val="24"/>
        </w:rPr>
      </w:pPr>
      <w:r w:rsidRPr="00291215">
        <w:rPr>
          <w:b/>
          <w:bCs/>
          <w:sz w:val="24"/>
          <w:szCs w:val="24"/>
        </w:rPr>
        <w:t>Slavko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Grum</w:t>
      </w:r>
    </w:p>
    <w:p w14:paraId="3404C4FF" w14:textId="5DC390FE" w:rsidR="006A6A2F" w:rsidRPr="00291215" w:rsidRDefault="00FC1891" w:rsidP="00C379C5">
      <w:pPr>
        <w:rPr>
          <w:b/>
          <w:bCs/>
          <w:sz w:val="72"/>
          <w:szCs w:val="72"/>
        </w:rPr>
      </w:pPr>
      <w:r w:rsidRPr="00FC1891">
        <w:rPr>
          <w:b/>
          <w:bCs/>
          <w:sz w:val="72"/>
          <w:szCs w:val="72"/>
        </w:rPr>
        <w:t>Slavko Grum</w:t>
      </w:r>
    </w:p>
    <w:p w14:paraId="36063FAE" w14:textId="77777777" w:rsidR="006A6A2F" w:rsidRPr="00291215" w:rsidRDefault="006A6A2F" w:rsidP="00C379C5">
      <w:pPr>
        <w:rPr>
          <w:sz w:val="24"/>
          <w:szCs w:val="24"/>
        </w:rPr>
      </w:pPr>
    </w:p>
    <w:p w14:paraId="28C5D645" w14:textId="08D3E84E" w:rsidR="006A6A2F" w:rsidRPr="00291215" w:rsidRDefault="006A6A2F" w:rsidP="00C379C5">
      <w:pPr>
        <w:tabs>
          <w:tab w:val="left" w:pos="3402"/>
        </w:tabs>
        <w:rPr>
          <w:b/>
          <w:bCs/>
          <w:sz w:val="24"/>
          <w:szCs w:val="24"/>
        </w:rPr>
      </w:pPr>
      <w:r w:rsidRPr="00291215">
        <w:rPr>
          <w:b/>
          <w:bCs/>
          <w:sz w:val="24"/>
          <w:szCs w:val="24"/>
        </w:rPr>
        <w:t>Režiser</w:t>
      </w:r>
      <w:r w:rsidR="00291215">
        <w:rPr>
          <w:b/>
          <w:bCs/>
          <w:sz w:val="24"/>
          <w:szCs w:val="24"/>
        </w:rPr>
        <w:tab/>
      </w:r>
      <w:r w:rsidRPr="00291215">
        <w:rPr>
          <w:b/>
          <w:bCs/>
          <w:sz w:val="24"/>
          <w:szCs w:val="24"/>
        </w:rPr>
        <w:t>Luka</w:t>
      </w:r>
      <w:r w:rsidR="00291215">
        <w:rPr>
          <w:b/>
          <w:bCs/>
          <w:sz w:val="24"/>
          <w:szCs w:val="24"/>
        </w:rPr>
        <w:t xml:space="preserve"> </w:t>
      </w:r>
      <w:proofErr w:type="spellStart"/>
      <w:r w:rsidRPr="00291215">
        <w:rPr>
          <w:b/>
          <w:bCs/>
          <w:sz w:val="24"/>
          <w:szCs w:val="24"/>
        </w:rPr>
        <w:t>Marcen</w:t>
      </w:r>
      <w:proofErr w:type="spellEnd"/>
    </w:p>
    <w:p w14:paraId="48B9E9A9" w14:textId="77777777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</w:p>
    <w:p w14:paraId="1F45D502" w14:textId="13A85F2A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  <w:r w:rsidRPr="00291215">
        <w:rPr>
          <w:sz w:val="24"/>
          <w:szCs w:val="24"/>
        </w:rPr>
        <w:t>Avtorja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priredbe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besedila</w:t>
      </w:r>
      <w:r w:rsidR="00291215" w:rsidRPr="00291215">
        <w:rPr>
          <w:sz w:val="24"/>
          <w:szCs w:val="24"/>
        </w:rPr>
        <w:tab/>
      </w:r>
      <w:r w:rsidRPr="00E270BE">
        <w:rPr>
          <w:b/>
          <w:sz w:val="24"/>
          <w:szCs w:val="24"/>
        </w:rPr>
        <w:t>Tatjana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Doma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in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Luka</w:t>
      </w:r>
      <w:r w:rsidR="00291215" w:rsidRPr="00E270BE">
        <w:rPr>
          <w:b/>
          <w:sz w:val="24"/>
          <w:szCs w:val="24"/>
        </w:rPr>
        <w:t xml:space="preserve"> </w:t>
      </w:r>
      <w:proofErr w:type="spellStart"/>
      <w:r w:rsidRPr="00E270BE">
        <w:rPr>
          <w:b/>
          <w:sz w:val="24"/>
          <w:szCs w:val="24"/>
        </w:rPr>
        <w:t>Marcen</w:t>
      </w:r>
      <w:proofErr w:type="spellEnd"/>
    </w:p>
    <w:p w14:paraId="550974AF" w14:textId="61079BBE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  <w:r w:rsidRPr="00291215">
        <w:rPr>
          <w:sz w:val="24"/>
          <w:szCs w:val="24"/>
        </w:rPr>
        <w:t>Dramaturginja</w:t>
      </w:r>
      <w:r w:rsidR="00291215" w:rsidRPr="00291215">
        <w:rPr>
          <w:sz w:val="24"/>
          <w:szCs w:val="24"/>
        </w:rPr>
        <w:tab/>
      </w:r>
      <w:r w:rsidRPr="00E270BE">
        <w:rPr>
          <w:b/>
          <w:sz w:val="24"/>
          <w:szCs w:val="24"/>
        </w:rPr>
        <w:t>Tatjana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Doma</w:t>
      </w:r>
    </w:p>
    <w:p w14:paraId="66CE37F0" w14:textId="1067C30F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  <w:proofErr w:type="spellStart"/>
      <w:r w:rsidRPr="00291215">
        <w:rPr>
          <w:sz w:val="24"/>
          <w:szCs w:val="24"/>
        </w:rPr>
        <w:t>Scenografinja</w:t>
      </w:r>
      <w:proofErr w:type="spellEnd"/>
      <w:r w:rsidR="00291215" w:rsidRPr="00291215">
        <w:rPr>
          <w:sz w:val="24"/>
          <w:szCs w:val="24"/>
        </w:rPr>
        <w:tab/>
      </w:r>
      <w:r w:rsidRPr="00E270BE">
        <w:rPr>
          <w:b/>
          <w:sz w:val="24"/>
          <w:szCs w:val="24"/>
        </w:rPr>
        <w:t>Sara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Slivnik</w:t>
      </w:r>
    </w:p>
    <w:p w14:paraId="1044CE47" w14:textId="048B4486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  <w:r w:rsidRPr="00291215">
        <w:rPr>
          <w:sz w:val="24"/>
          <w:szCs w:val="24"/>
        </w:rPr>
        <w:t>Kostumografinja</w:t>
      </w:r>
      <w:r w:rsidR="00291215" w:rsidRPr="00291215">
        <w:rPr>
          <w:sz w:val="24"/>
          <w:szCs w:val="24"/>
        </w:rPr>
        <w:tab/>
      </w:r>
      <w:r w:rsidRPr="00E270BE">
        <w:rPr>
          <w:b/>
          <w:sz w:val="24"/>
          <w:szCs w:val="24"/>
        </w:rPr>
        <w:t>Ana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Janc</w:t>
      </w:r>
    </w:p>
    <w:p w14:paraId="3AAA3656" w14:textId="32F28BC6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  <w:r w:rsidRPr="00291215">
        <w:rPr>
          <w:sz w:val="24"/>
          <w:szCs w:val="24"/>
        </w:rPr>
        <w:t>Avtor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glasbe</w:t>
      </w:r>
      <w:r w:rsidR="00291215" w:rsidRPr="00291215">
        <w:rPr>
          <w:sz w:val="24"/>
          <w:szCs w:val="24"/>
        </w:rPr>
        <w:tab/>
      </w:r>
      <w:r w:rsidRPr="00E270BE">
        <w:rPr>
          <w:b/>
          <w:sz w:val="24"/>
          <w:szCs w:val="24"/>
        </w:rPr>
        <w:t>Mitja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Vrhovnik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Smrekar</w:t>
      </w:r>
    </w:p>
    <w:p w14:paraId="2EF35217" w14:textId="5C1BA7F2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  <w:r w:rsidRPr="00291215">
        <w:rPr>
          <w:sz w:val="24"/>
          <w:szCs w:val="24"/>
        </w:rPr>
        <w:t>Koreografinja</w:t>
      </w:r>
      <w:r w:rsidR="00291215" w:rsidRPr="00291215">
        <w:rPr>
          <w:sz w:val="24"/>
          <w:szCs w:val="24"/>
        </w:rPr>
        <w:tab/>
      </w:r>
      <w:r w:rsidRPr="00E270BE">
        <w:rPr>
          <w:b/>
          <w:sz w:val="24"/>
          <w:szCs w:val="24"/>
        </w:rPr>
        <w:t>Lara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Ekar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Grlj</w:t>
      </w:r>
    </w:p>
    <w:p w14:paraId="47A115D2" w14:textId="1B05A926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  <w:r w:rsidRPr="00291215">
        <w:rPr>
          <w:sz w:val="24"/>
          <w:szCs w:val="24"/>
        </w:rPr>
        <w:t>Lektorica</w:t>
      </w:r>
      <w:r w:rsidR="00291215" w:rsidRPr="00291215">
        <w:rPr>
          <w:sz w:val="24"/>
          <w:szCs w:val="24"/>
        </w:rPr>
        <w:tab/>
      </w:r>
      <w:r w:rsidRPr="00E270BE">
        <w:rPr>
          <w:b/>
          <w:sz w:val="24"/>
          <w:szCs w:val="24"/>
        </w:rPr>
        <w:t>Mojca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Marič</w:t>
      </w:r>
    </w:p>
    <w:p w14:paraId="09CEEE7C" w14:textId="34DCC01D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  <w:r w:rsidRPr="00291215">
        <w:rPr>
          <w:sz w:val="24"/>
          <w:szCs w:val="24"/>
        </w:rPr>
        <w:t>Oblikovalec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svetlobe</w:t>
      </w:r>
      <w:r w:rsidR="00291215" w:rsidRPr="00291215">
        <w:rPr>
          <w:sz w:val="24"/>
          <w:szCs w:val="24"/>
        </w:rPr>
        <w:tab/>
      </w:r>
      <w:r w:rsidRPr="00E270BE">
        <w:rPr>
          <w:b/>
          <w:sz w:val="24"/>
          <w:szCs w:val="24"/>
        </w:rPr>
        <w:t>Andrej</w:t>
      </w:r>
      <w:r w:rsidR="00291215" w:rsidRPr="00E270BE">
        <w:rPr>
          <w:b/>
          <w:sz w:val="24"/>
          <w:szCs w:val="24"/>
        </w:rPr>
        <w:t xml:space="preserve"> </w:t>
      </w:r>
      <w:r w:rsidRPr="00E270BE">
        <w:rPr>
          <w:b/>
          <w:sz w:val="24"/>
          <w:szCs w:val="24"/>
        </w:rPr>
        <w:t>Hajdinjak</w:t>
      </w:r>
    </w:p>
    <w:p w14:paraId="629FD2AD" w14:textId="77777777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</w:p>
    <w:p w14:paraId="11CAA111" w14:textId="77777777" w:rsidR="006A6A2F" w:rsidRPr="00291215" w:rsidRDefault="006A6A2F" w:rsidP="00C379C5">
      <w:pPr>
        <w:tabs>
          <w:tab w:val="left" w:pos="3402"/>
        </w:tabs>
        <w:rPr>
          <w:b/>
          <w:bCs/>
          <w:sz w:val="24"/>
          <w:szCs w:val="24"/>
        </w:rPr>
      </w:pPr>
      <w:r w:rsidRPr="00291215">
        <w:rPr>
          <w:b/>
          <w:bCs/>
          <w:sz w:val="24"/>
          <w:szCs w:val="24"/>
        </w:rPr>
        <w:t>Igrajo</w:t>
      </w:r>
    </w:p>
    <w:p w14:paraId="63D0FAE6" w14:textId="385AA43D" w:rsidR="006A6A2F" w:rsidRPr="00291215" w:rsidRDefault="006A6A2F" w:rsidP="00C379C5">
      <w:pPr>
        <w:tabs>
          <w:tab w:val="left" w:pos="3402"/>
        </w:tabs>
        <w:rPr>
          <w:sz w:val="24"/>
          <w:szCs w:val="24"/>
        </w:rPr>
      </w:pPr>
      <w:r w:rsidRPr="00291215">
        <w:rPr>
          <w:sz w:val="24"/>
          <w:szCs w:val="24"/>
        </w:rPr>
        <w:t>Hana</w:t>
      </w:r>
      <w:r w:rsidR="00291215" w:rsidRPr="00291215">
        <w:rPr>
          <w:sz w:val="24"/>
          <w:szCs w:val="24"/>
        </w:rPr>
        <w:tab/>
      </w:r>
      <w:r w:rsidRPr="00291215">
        <w:rPr>
          <w:b/>
          <w:sz w:val="24"/>
          <w:szCs w:val="24"/>
        </w:rPr>
        <w:t>Mateja</w:t>
      </w:r>
      <w:r w:rsidR="00291215" w:rsidRPr="00291215">
        <w:rPr>
          <w:b/>
          <w:sz w:val="24"/>
          <w:szCs w:val="24"/>
        </w:rPr>
        <w:t xml:space="preserve"> </w:t>
      </w:r>
      <w:r w:rsidRPr="00291215">
        <w:rPr>
          <w:b/>
          <w:sz w:val="24"/>
          <w:szCs w:val="24"/>
        </w:rPr>
        <w:t>Pucko</w:t>
      </w:r>
    </w:p>
    <w:p w14:paraId="63362903" w14:textId="7E8157FE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Gospa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sz w:val="24"/>
          <w:szCs w:val="24"/>
        </w:rPr>
        <w:t>Tereza</w:t>
      </w:r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Irena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Varga</w:t>
      </w:r>
    </w:p>
    <w:p w14:paraId="2FD041AA" w14:textId="18B3CDBD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Otmar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 w:cs="Times New Roman"/>
          <w:sz w:val="24"/>
          <w:szCs w:val="24"/>
        </w:rPr>
        <w:t>Prelih</w:t>
      </w:r>
      <w:proofErr w:type="spellEnd"/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Vladimir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436">
        <w:rPr>
          <w:rFonts w:ascii="Times New Roman" w:hAnsi="Times New Roman" w:cs="Times New Roman"/>
          <w:b/>
          <w:sz w:val="24"/>
          <w:szCs w:val="24"/>
        </w:rPr>
        <w:t>Vlaškalić</w:t>
      </w:r>
      <w:proofErr w:type="spellEnd"/>
    </w:p>
    <w:p w14:paraId="129703B4" w14:textId="7ACAD8A2" w:rsidR="00642B5C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91215">
        <w:rPr>
          <w:rFonts w:ascii="Times New Roman" w:hAnsi="Times New Roman" w:cs="Times New Roman"/>
          <w:sz w:val="24"/>
          <w:szCs w:val="24"/>
        </w:rPr>
        <w:t>Tarbula</w:t>
      </w:r>
      <w:proofErr w:type="spellEnd"/>
      <w:r w:rsidR="00291215">
        <w:rPr>
          <w:rFonts w:ascii="Times New Roman" w:hAnsi="Times New Roman" w:cs="Times New Roman"/>
          <w:sz w:val="24"/>
          <w:szCs w:val="24"/>
        </w:rPr>
        <w:tab/>
      </w:r>
      <w:r w:rsidR="00642B5C" w:rsidRPr="00291215">
        <w:rPr>
          <w:rFonts w:ascii="Times New Roman" w:hAnsi="Times New Roman" w:cs="Times New Roman"/>
          <w:b/>
          <w:sz w:val="24"/>
          <w:szCs w:val="24"/>
        </w:rPr>
        <w:t>Ana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B5C" w:rsidRPr="00291215">
        <w:rPr>
          <w:rFonts w:ascii="Times New Roman" w:hAnsi="Times New Roman" w:cs="Times New Roman"/>
          <w:b/>
          <w:sz w:val="24"/>
          <w:szCs w:val="24"/>
        </w:rPr>
        <w:t>Urbanc</w:t>
      </w:r>
    </w:p>
    <w:p w14:paraId="6373EDF9" w14:textId="6F649D04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91215">
        <w:rPr>
          <w:rFonts w:ascii="Times New Roman" w:hAnsi="Times New Roman" w:cs="Times New Roman"/>
          <w:sz w:val="24"/>
          <w:szCs w:val="24"/>
        </w:rPr>
        <w:t>Afra</w:t>
      </w:r>
      <w:proofErr w:type="spellEnd"/>
      <w:r w:rsidR="0029121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91215">
        <w:rPr>
          <w:rFonts w:ascii="Times New Roman" w:hAnsi="Times New Roman" w:cs="Times New Roman"/>
          <w:b/>
          <w:sz w:val="24"/>
          <w:szCs w:val="24"/>
        </w:rPr>
        <w:t>Minca</w:t>
      </w:r>
      <w:proofErr w:type="spellEnd"/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Lorenci</w:t>
      </w:r>
    </w:p>
    <w:p w14:paraId="7003EFD4" w14:textId="11DD073E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Pisar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 w:cs="Times New Roman"/>
          <w:sz w:val="24"/>
          <w:szCs w:val="24"/>
        </w:rPr>
        <w:t>Klikot</w:t>
      </w:r>
      <w:proofErr w:type="spellEnd"/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Žan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Koprivnik</w:t>
      </w:r>
    </w:p>
    <w:p w14:paraId="62147FA4" w14:textId="2633D6FD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291215">
        <w:rPr>
          <w:rFonts w:ascii="Times New Roman" w:hAnsi="Times New Roman" w:cs="Times New Roman"/>
          <w:sz w:val="24"/>
          <w:szCs w:val="24"/>
        </w:rPr>
        <w:t>Klef</w:t>
      </w:r>
      <w:proofErr w:type="spellEnd"/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Gorazd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Žilavec</w:t>
      </w:r>
    </w:p>
    <w:p w14:paraId="47719882" w14:textId="7C63D214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Umrli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="00A71EDD" w:rsidRPr="00291215">
        <w:rPr>
          <w:rFonts w:ascii="Times New Roman" w:hAnsi="Times New Roman" w:cs="Times New Roman"/>
          <w:sz w:val="24"/>
          <w:szCs w:val="24"/>
        </w:rPr>
        <w:t>n</w:t>
      </w:r>
      <w:r w:rsidRPr="00291215">
        <w:rPr>
          <w:rFonts w:ascii="Times New Roman" w:hAnsi="Times New Roman" w:cs="Times New Roman"/>
          <w:sz w:val="24"/>
          <w:szCs w:val="24"/>
        </w:rPr>
        <w:t>addavkar</w:t>
      </w:r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Davor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 w:cs="Times New Roman"/>
          <w:b/>
          <w:sz w:val="24"/>
          <w:szCs w:val="24"/>
        </w:rPr>
        <w:t>Herga</w:t>
      </w:r>
      <w:proofErr w:type="spellEnd"/>
    </w:p>
    <w:p w14:paraId="6BF49C93" w14:textId="01E89F83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Julio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 w:cs="Times New Roman"/>
          <w:sz w:val="24"/>
          <w:szCs w:val="24"/>
        </w:rPr>
        <w:t>Gapit</w:t>
      </w:r>
      <w:proofErr w:type="spellEnd"/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Vojko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Belšak</w:t>
      </w:r>
    </w:p>
    <w:p w14:paraId="22279C14" w14:textId="69A4E57B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Lutka</w:t>
      </w:r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Eva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Kraš</w:t>
      </w:r>
    </w:p>
    <w:p w14:paraId="649B7BA9" w14:textId="543C1E35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Grbavec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 w:cs="Times New Roman"/>
          <w:sz w:val="24"/>
          <w:szCs w:val="24"/>
        </w:rPr>
        <w:t>Teobald</w:t>
      </w:r>
      <w:proofErr w:type="spellEnd"/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Matevž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 w:cs="Times New Roman"/>
          <w:b/>
          <w:sz w:val="24"/>
          <w:szCs w:val="24"/>
        </w:rPr>
        <w:t>Biber</w:t>
      </w:r>
      <w:proofErr w:type="spellEnd"/>
    </w:p>
    <w:p w14:paraId="3BE3FEC7" w14:textId="7E69FF8D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Gospa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sz w:val="24"/>
          <w:szCs w:val="24"/>
        </w:rPr>
        <w:t>Prestopil</w:t>
      </w:r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Irena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Mihelič</w:t>
      </w:r>
    </w:p>
    <w:p w14:paraId="34B1DFDA" w14:textId="5E4F7212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Oče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 w:cs="Times New Roman"/>
          <w:sz w:val="24"/>
          <w:szCs w:val="24"/>
        </w:rPr>
        <w:t>Kvirin</w:t>
      </w:r>
      <w:proofErr w:type="spellEnd"/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Blaž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Dolenc</w:t>
      </w:r>
    </w:p>
    <w:p w14:paraId="26E57395" w14:textId="475B2074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Birič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 w:cs="Times New Roman"/>
          <w:sz w:val="24"/>
          <w:szCs w:val="24"/>
        </w:rPr>
        <w:t>Kaps</w:t>
      </w:r>
      <w:proofErr w:type="spellEnd"/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Nejc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Ropret</w:t>
      </w:r>
    </w:p>
    <w:p w14:paraId="4B8FD63F" w14:textId="215FCB3F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Mirna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sz w:val="24"/>
          <w:szCs w:val="24"/>
        </w:rPr>
        <w:t>žena</w:t>
      </w:r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Mojca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Simonič</w:t>
      </w:r>
    </w:p>
    <w:p w14:paraId="681B14C9" w14:textId="4995A48F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Pijan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sz w:val="24"/>
          <w:szCs w:val="24"/>
        </w:rPr>
        <w:t>slikar</w:t>
      </w:r>
      <w:r w:rsid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Matija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Stipanič</w:t>
      </w:r>
    </w:p>
    <w:p w14:paraId="71F9646B" w14:textId="740FBD62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Stara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sz w:val="24"/>
          <w:szCs w:val="24"/>
        </w:rPr>
        <w:t>žena</w:t>
      </w:r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Eva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Kraš</w:t>
      </w:r>
    </w:p>
    <w:p w14:paraId="078E5150" w14:textId="6EF56B95" w:rsidR="006A6A2F" w:rsidRPr="00291215" w:rsidRDefault="006A6A2F" w:rsidP="00C379C5">
      <w:pPr>
        <w:pStyle w:val="Brezrazmikov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291215">
        <w:rPr>
          <w:rFonts w:ascii="Times New Roman" w:hAnsi="Times New Roman" w:cs="Times New Roman"/>
          <w:sz w:val="24"/>
          <w:szCs w:val="24"/>
        </w:rPr>
        <w:t>Konrad</w:t>
      </w:r>
      <w:r w:rsidR="00291215" w:rsidRPr="00291215">
        <w:rPr>
          <w:rFonts w:ascii="Times New Roman" w:hAnsi="Times New Roman" w:cs="Times New Roman"/>
          <w:sz w:val="24"/>
          <w:szCs w:val="24"/>
        </w:rPr>
        <w:tab/>
      </w:r>
      <w:r w:rsidRPr="00291215">
        <w:rPr>
          <w:rFonts w:ascii="Times New Roman" w:hAnsi="Times New Roman" w:cs="Times New Roman"/>
          <w:b/>
          <w:sz w:val="24"/>
          <w:szCs w:val="24"/>
        </w:rPr>
        <w:t>Viktor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Hrvatin</w:t>
      </w:r>
      <w:r w:rsidR="00291215" w:rsidRPr="00291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b/>
          <w:sz w:val="24"/>
          <w:szCs w:val="24"/>
        </w:rPr>
        <w:t>Meglič</w:t>
      </w:r>
    </w:p>
    <w:p w14:paraId="79D22806" w14:textId="77777777" w:rsidR="006A6A2F" w:rsidRPr="00291215" w:rsidRDefault="006A6A2F" w:rsidP="00C379C5">
      <w:pPr>
        <w:pStyle w:val="Body"/>
        <w:rPr>
          <w:rFonts w:ascii="Times New Roman" w:hAnsi="Times New Roman" w:cs="Times New Roman"/>
          <w:color w:val="auto"/>
          <w:sz w:val="24"/>
          <w:szCs w:val="24"/>
        </w:rPr>
      </w:pPr>
    </w:p>
    <w:p w14:paraId="26148912" w14:textId="77777777" w:rsidR="006A6A2F" w:rsidRPr="00291215" w:rsidRDefault="006A6A2F" w:rsidP="00C379C5">
      <w:pPr>
        <w:rPr>
          <w:b/>
          <w:sz w:val="24"/>
          <w:szCs w:val="24"/>
        </w:rPr>
      </w:pPr>
      <w:r w:rsidRPr="00291215">
        <w:rPr>
          <w:b/>
          <w:sz w:val="24"/>
          <w:szCs w:val="24"/>
        </w:rPr>
        <w:t>Premiera</w:t>
      </w:r>
    </w:p>
    <w:p w14:paraId="7CDB3B6C" w14:textId="59D393B5" w:rsidR="006A6A2F" w:rsidRPr="00291215" w:rsidRDefault="006A6A2F" w:rsidP="00C379C5">
      <w:pPr>
        <w:rPr>
          <w:sz w:val="24"/>
          <w:szCs w:val="24"/>
        </w:rPr>
      </w:pPr>
      <w:r w:rsidRPr="00291215">
        <w:rPr>
          <w:sz w:val="24"/>
          <w:szCs w:val="24"/>
        </w:rPr>
        <w:t>21.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aprila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2023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Dvorani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Frana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Žižka</w:t>
      </w:r>
    </w:p>
    <w:p w14:paraId="63CFB609" w14:textId="77777777" w:rsidR="006A6A2F" w:rsidRPr="00291215" w:rsidRDefault="006A6A2F" w:rsidP="00C379C5">
      <w:pPr>
        <w:rPr>
          <w:sz w:val="24"/>
          <w:szCs w:val="24"/>
        </w:rPr>
      </w:pPr>
    </w:p>
    <w:p w14:paraId="396A6C78" w14:textId="3EA32918" w:rsidR="006A6A2F" w:rsidRPr="00E270BE" w:rsidRDefault="00E270BE" w:rsidP="00C379C5">
      <w:pPr>
        <w:jc w:val="both"/>
        <w:rPr>
          <w:b/>
          <w:bCs/>
          <w:sz w:val="24"/>
          <w:szCs w:val="24"/>
        </w:rPr>
      </w:pPr>
      <w:r w:rsidRPr="00E270BE">
        <w:rPr>
          <w:b/>
          <w:bCs/>
          <w:sz w:val="24"/>
          <w:szCs w:val="24"/>
        </w:rPr>
        <w:t>NA KRATKO</w:t>
      </w:r>
    </w:p>
    <w:p w14:paraId="16242BFB" w14:textId="77777777" w:rsidR="00C379C5" w:rsidRDefault="006A6A2F" w:rsidP="00C379C5">
      <w:pPr>
        <w:jc w:val="both"/>
        <w:rPr>
          <w:sz w:val="24"/>
          <w:szCs w:val="24"/>
        </w:rPr>
      </w:pPr>
      <w:r w:rsidRPr="00291215">
        <w:rPr>
          <w:sz w:val="24"/>
          <w:szCs w:val="24"/>
        </w:rPr>
        <w:t>Slavko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Grum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(1901–1949),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eno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najbolj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samosvojih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imen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zgodovini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slovenske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dramatike,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času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študija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medicine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Dunaju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stažiranja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ljubljanski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psihiatrični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bolnišnici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seznanil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tako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teoretsko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psihoanalizo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kot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praktičnimi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psihopatologijami.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Opazovanje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odklonskih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shizofrenih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načinov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dojemanja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sveta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bilo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zanj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vir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navdiha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literarna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dela,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katerih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raziskoval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jedro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slovenskega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slehernika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njegov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način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lastRenderedPageBreak/>
        <w:t>boja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svetom,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nujno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varno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okolje,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ampak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kletka,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njegova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stanja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še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poglablja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–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pogosto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celo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neslutenih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razsežnosti.</w:t>
      </w:r>
    </w:p>
    <w:p w14:paraId="4CF08A28" w14:textId="53EBBFA6" w:rsidR="006A6A2F" w:rsidRPr="00291215" w:rsidRDefault="006A6A2F" w:rsidP="00C379C5">
      <w:pPr>
        <w:jc w:val="both"/>
        <w:rPr>
          <w:sz w:val="24"/>
          <w:szCs w:val="24"/>
        </w:rPr>
      </w:pPr>
    </w:p>
    <w:p w14:paraId="23C4A647" w14:textId="5C624352" w:rsidR="00C379C5" w:rsidRDefault="006A6A2F" w:rsidP="00C379C5">
      <w:pPr>
        <w:jc w:val="both"/>
        <w:rPr>
          <w:sz w:val="24"/>
          <w:szCs w:val="24"/>
        </w:rPr>
      </w:pPr>
      <w:r w:rsidRPr="00291215">
        <w:rPr>
          <w:sz w:val="24"/>
          <w:szCs w:val="24"/>
        </w:rPr>
        <w:t>Goga</w:t>
      </w:r>
      <w:r w:rsidR="00291215">
        <w:rPr>
          <w:sz w:val="24"/>
          <w:szCs w:val="24"/>
        </w:rPr>
        <w:t xml:space="preserve"> </w:t>
      </w:r>
      <w:r w:rsidR="009C0516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poleg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Cankarjeve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doline</w:t>
      </w:r>
      <w:r w:rsidR="00291215">
        <w:rPr>
          <w:sz w:val="24"/>
          <w:szCs w:val="24"/>
        </w:rPr>
        <w:t xml:space="preserve"> </w:t>
      </w:r>
      <w:r w:rsidR="003A5436">
        <w:rPr>
          <w:sz w:val="24"/>
          <w:szCs w:val="24"/>
        </w:rPr>
        <w:t>š</w:t>
      </w:r>
      <w:r w:rsidR="009C0516">
        <w:rPr>
          <w:sz w:val="24"/>
          <w:szCs w:val="24"/>
        </w:rPr>
        <w:t>entflorjanske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verjetno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najbolj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znano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»mesto«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slovenske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dramske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zapuščine.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Goga,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to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čudovito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mesto,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tudi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točka</w:t>
      </w:r>
      <w:r w:rsidR="00291215">
        <w:rPr>
          <w:sz w:val="24"/>
          <w:szCs w:val="24"/>
        </w:rPr>
        <w:t xml:space="preserve"> </w:t>
      </w:r>
      <w:proofErr w:type="spellStart"/>
      <w:r w:rsidRPr="00291215">
        <w:rPr>
          <w:sz w:val="24"/>
          <w:szCs w:val="24"/>
        </w:rPr>
        <w:t>nepovrata</w:t>
      </w:r>
      <w:proofErr w:type="spellEnd"/>
      <w:r w:rsidRPr="00291215">
        <w:rPr>
          <w:sz w:val="24"/>
          <w:szCs w:val="24"/>
        </w:rPr>
        <w:t>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kraj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brez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izhoda,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trdnjava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želja,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grehov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strahov.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Goga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neznansko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privlačen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labirint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sanj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mor,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iz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katerih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mogoče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rešiti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budnost.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Goga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intimno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družbeno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nezavedno,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križišče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intimnih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družbenih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psihopatologij.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natančna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vivisekcija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skupnosti,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identitete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družbenih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odnosov,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še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posebej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mesta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posameznika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znotraj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skupnosti,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bolečine</w:t>
      </w:r>
      <w:r w:rsidR="00291215">
        <w:rPr>
          <w:sz w:val="24"/>
          <w:szCs w:val="24"/>
        </w:rPr>
        <w:t xml:space="preserve"> </w:t>
      </w:r>
      <w:r w:rsidR="00BF73EB">
        <w:rPr>
          <w:sz w:val="24"/>
          <w:szCs w:val="24"/>
        </w:rPr>
        <w:t>razpet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med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posamezni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mehanizmi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okolja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družbe,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naj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definirala.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Drama</w:t>
      </w:r>
      <w:r w:rsidR="00291215">
        <w:rPr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Dogodek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v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mestu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Gogi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–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sodi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med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najboljše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slovenske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drame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velja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prvo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dovršeno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odrsko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grotesko</w:t>
      </w:r>
      <w:r w:rsidRPr="00291215">
        <w:rPr>
          <w:sz w:val="24"/>
          <w:szCs w:val="24"/>
          <w:shd w:val="clear" w:color="auto" w:fill="FFFFFF"/>
        </w:rPr>
        <w:t>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napoveduje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evropsko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antidramo</w:t>
      </w:r>
      <w:proofErr w:type="spellEnd"/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zaseda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prvo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mesto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obdobju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slovenskega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ekspresionizma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sploh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–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bila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krstno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uprizorjena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leta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13.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maja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1931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mariborskem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gledališču.</w:t>
      </w:r>
    </w:p>
    <w:p w14:paraId="15150EBD" w14:textId="04B80C83" w:rsidR="006A6A2F" w:rsidRPr="00291215" w:rsidRDefault="006A6A2F" w:rsidP="00C379C5">
      <w:pPr>
        <w:jc w:val="both"/>
        <w:rPr>
          <w:sz w:val="24"/>
          <w:szCs w:val="24"/>
        </w:rPr>
      </w:pPr>
    </w:p>
    <w:p w14:paraId="638C89E5" w14:textId="6FA495B3" w:rsidR="006A6A2F" w:rsidRPr="003A5436" w:rsidRDefault="006A6A2F" w:rsidP="00C379C5">
      <w:pPr>
        <w:pStyle w:val="Brezrazmikov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</w:pPr>
      <w:r w:rsidRPr="00291215">
        <w:rPr>
          <w:rFonts w:ascii="Times New Roman" w:hAnsi="Times New Roman" w:cs="Times New Roman"/>
          <w:sz w:val="24"/>
          <w:szCs w:val="24"/>
        </w:rPr>
        <w:t>Dramaturginja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sz w:val="24"/>
          <w:szCs w:val="24"/>
        </w:rPr>
        <w:t>Tatjana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sz w:val="24"/>
          <w:szCs w:val="24"/>
        </w:rPr>
        <w:t>Doma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="003A5436">
        <w:rPr>
          <w:rFonts w:ascii="Times New Roman" w:hAnsi="Times New Roman" w:cs="Times New Roman"/>
          <w:sz w:val="24"/>
          <w:szCs w:val="24"/>
        </w:rPr>
        <w:t xml:space="preserve">je </w:t>
      </w:r>
      <w:r w:rsidRPr="00291215">
        <w:rPr>
          <w:rFonts w:ascii="Times New Roman" w:hAnsi="Times New Roman" w:cs="Times New Roman"/>
          <w:sz w:val="24"/>
          <w:szCs w:val="24"/>
        </w:rPr>
        <w:t>v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sz w:val="24"/>
          <w:szCs w:val="24"/>
        </w:rPr>
        <w:t>članku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O,</w:t>
      </w:r>
      <w:r w:rsidR="0029121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r w:rsidRPr="0029121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Goga,</w:t>
      </w:r>
      <w:r w:rsidR="0029121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r w:rsidRPr="0029121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Goga,</w:t>
      </w:r>
      <w:r w:rsidR="0029121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r w:rsidRPr="0029121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čudovito</w:t>
      </w:r>
      <w:r w:rsidR="0029121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 xml:space="preserve"> </w:t>
      </w:r>
      <w:r w:rsidRPr="00291215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mesto!</w:t>
      </w:r>
      <w:r w:rsid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>zapi</w:t>
      </w:r>
      <w:r w:rsidR="00C60F1F" w:rsidRP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>sala</w:t>
      </w:r>
      <w:r w:rsidRP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>,</w:t>
      </w:r>
      <w:r w:rsid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>da</w:t>
      </w:r>
      <w:r w:rsid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>velja</w:t>
      </w:r>
      <w:r w:rsid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>danes</w:t>
      </w:r>
      <w:r w:rsidR="00291215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291215">
        <w:rPr>
          <w:rFonts w:ascii="Times New Roman" w:hAnsi="Times New Roman" w:cs="Times New Roman"/>
          <w:i/>
          <w:iCs/>
          <w:sz w:val="24"/>
          <w:szCs w:val="24"/>
        </w:rPr>
        <w:t>Dogodek</w:t>
      </w:r>
      <w:r w:rsidR="002912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912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i/>
          <w:iCs/>
          <w:sz w:val="24"/>
          <w:szCs w:val="24"/>
        </w:rPr>
        <w:t>mestu</w:t>
      </w:r>
      <w:r w:rsidR="002912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i/>
          <w:iCs/>
          <w:sz w:val="24"/>
          <w:szCs w:val="24"/>
        </w:rPr>
        <w:t>Gogi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291215">
        <w:rPr>
          <w:rFonts w:ascii="Times New Roman" w:hAnsi="Times New Roman" w:cs="Times New Roman"/>
          <w:sz w:val="24"/>
          <w:szCs w:val="24"/>
        </w:rPr>
        <w:t>(1928–1929)</w:t>
      </w:r>
      <w:r w:rsidR="00291215">
        <w:rPr>
          <w:rFonts w:ascii="Times New Roman" w:hAnsi="Times New Roman" w:cs="Times New Roman"/>
          <w:sz w:val="24"/>
          <w:szCs w:val="24"/>
        </w:rPr>
        <w:t xml:space="preserve"> </w:t>
      </w:r>
      <w:r w:rsidRPr="001F46B9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»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za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eno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najboljših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slovenskih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dramskih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besedil,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saj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deluje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moderno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inovativno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ter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še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omogoča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vedno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nove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aktualizacije.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/…/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sz w:val="24"/>
          <w:szCs w:val="24"/>
        </w:rPr>
        <w:t>Dogodek</w:t>
      </w:r>
      <w:r w:rsidR="00291215" w:rsidRPr="003A5436">
        <w:rPr>
          <w:rFonts w:ascii="Times New Roman" w:hAnsi="Times New Roman" w:cs="Times New Roman"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sz w:val="24"/>
          <w:szCs w:val="24"/>
        </w:rPr>
        <w:t>v</w:t>
      </w:r>
      <w:r w:rsidR="00291215" w:rsidRPr="003A5436">
        <w:rPr>
          <w:rFonts w:ascii="Times New Roman" w:hAnsi="Times New Roman" w:cs="Times New Roman"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sz w:val="24"/>
          <w:szCs w:val="24"/>
        </w:rPr>
        <w:t>mestu</w:t>
      </w:r>
      <w:r w:rsidR="00291215" w:rsidRPr="003A5436">
        <w:rPr>
          <w:rFonts w:ascii="Times New Roman" w:hAnsi="Times New Roman" w:cs="Times New Roman"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sz w:val="24"/>
          <w:szCs w:val="24"/>
        </w:rPr>
        <w:t>Gogi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nadaljuje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tradicijo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dunajske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moderne,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jo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povezuje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ekspresionizmom,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ter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posega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polje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avantgardizma,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kar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kaže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zlasti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njegovi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formalni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zgradbi,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daje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prednost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gledališkim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elementom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pred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zgodbo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besedo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ter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odprtim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koncem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brez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rešitve.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/…/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Hana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letih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življenja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tujini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vrne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domače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mesto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Goga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nanjo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zgrnejo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spomini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travme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iz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preteklosti.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Tudi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življenje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stran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od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Goge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ni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zacelilo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njenih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ran.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Soočiti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mora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preteklostjo,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prebivalci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A5436">
        <w:rPr>
          <w:rFonts w:ascii="Times New Roman" w:hAnsi="Times New Roman" w:cs="Times New Roman"/>
          <w:i/>
          <w:iCs/>
          <w:sz w:val="24"/>
          <w:szCs w:val="24"/>
        </w:rPr>
        <w:t>Prelihom</w:t>
      </w:r>
      <w:proofErr w:type="spellEnd"/>
      <w:r w:rsidRPr="003A54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jo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je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mladosti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zlorabil.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soočenju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njim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vrne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odnos,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kot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sta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ga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imela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pred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mnogimi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leti.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Lahko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odrasla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Hana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premaga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preteklost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se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reši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spon,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ki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jo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vežejo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na</w:t>
      </w:r>
      <w:r w:rsidR="00291215" w:rsidRPr="003A54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A5436">
        <w:rPr>
          <w:rFonts w:ascii="Times New Roman" w:hAnsi="Times New Roman" w:cs="Times New Roman"/>
          <w:i/>
          <w:iCs/>
          <w:sz w:val="24"/>
          <w:szCs w:val="24"/>
        </w:rPr>
        <w:t>Gogo?</w:t>
      </w:r>
      <w:r w:rsidRPr="003A5436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«</w:t>
      </w:r>
    </w:p>
    <w:p w14:paraId="21930503" w14:textId="77777777" w:rsidR="006A6A2F" w:rsidRPr="00291215" w:rsidRDefault="006A6A2F" w:rsidP="00C379C5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</w:p>
    <w:p w14:paraId="57B8AF34" w14:textId="59172DD0" w:rsidR="006A6A2F" w:rsidRPr="003A5436" w:rsidRDefault="006A6A2F" w:rsidP="00C379C5">
      <w:pPr>
        <w:jc w:val="both"/>
        <w:rPr>
          <w:i/>
          <w:iCs/>
          <w:sz w:val="24"/>
          <w:szCs w:val="24"/>
        </w:rPr>
      </w:pPr>
      <w:r w:rsidRPr="00291215">
        <w:rPr>
          <w:sz w:val="24"/>
          <w:szCs w:val="24"/>
        </w:rPr>
        <w:t>Vesna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Godina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članku</w:t>
      </w:r>
      <w:r w:rsidR="00291215">
        <w:rPr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Goga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ni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nekakšno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neobstoječe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namišljeno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mesto.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Goga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je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družba.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Vsaka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družba</w:t>
      </w:r>
      <w:r w:rsidR="003A5436">
        <w:rPr>
          <w:sz w:val="24"/>
          <w:szCs w:val="24"/>
        </w:rPr>
        <w:t>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gledališkem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listu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piše: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»</w:t>
      </w:r>
      <w:r w:rsidRPr="003A5436">
        <w:rPr>
          <w:i/>
          <w:iCs/>
          <w:sz w:val="24"/>
          <w:szCs w:val="24"/>
        </w:rPr>
        <w:t>Grum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je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torej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vedel,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da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smo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vsi</w:t>
      </w:r>
      <w:r w:rsidR="00291215" w:rsidRPr="003A5436">
        <w:rPr>
          <w:i/>
          <w:iCs/>
          <w:sz w:val="24"/>
          <w:szCs w:val="24"/>
        </w:rPr>
        <w:t xml:space="preserve"> </w:t>
      </w:r>
      <w:proofErr w:type="spellStart"/>
      <w:r w:rsidRPr="003A5436">
        <w:rPr>
          <w:i/>
          <w:iCs/>
          <w:sz w:val="24"/>
          <w:szCs w:val="24"/>
        </w:rPr>
        <w:t>Gogovci</w:t>
      </w:r>
      <w:proofErr w:type="spellEnd"/>
      <w:r w:rsidRPr="003A5436">
        <w:rPr>
          <w:i/>
          <w:iCs/>
          <w:sz w:val="24"/>
          <w:szCs w:val="24"/>
        </w:rPr>
        <w:t>.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Vedel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je,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da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enako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kot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Gogi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tudi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družbi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ljudi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vodijo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nezavedni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programi,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ki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jih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ljudje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niti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vidijo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niti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razumejo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niti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obvladujejo.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Da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ti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programi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vodijo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njega.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Njegove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bolnike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umobolnici.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In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vse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zdrave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in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normalne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ljudi.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Zato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je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Goga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za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gledalce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neznosna.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Bila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je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neznosna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ob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svoji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prvi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uprizoritvi.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In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neznosna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je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tudi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še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danes.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/…/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Enako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kot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Gogi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tudi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danes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moški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vidijo,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kaj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bi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bilo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lahko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narobe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s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tem,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da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spolno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nadlegujejo,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celo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spolno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občujejo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z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ženskami,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ki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tega</w:t>
      </w:r>
      <w:r w:rsidR="00291215" w:rsidRPr="003A5436">
        <w:rPr>
          <w:i/>
          <w:iCs/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nočejo.«</w:t>
      </w:r>
    </w:p>
    <w:p w14:paraId="2E968D45" w14:textId="77777777" w:rsidR="006A6A2F" w:rsidRPr="00291215" w:rsidRDefault="006A6A2F" w:rsidP="00C379C5">
      <w:pPr>
        <w:jc w:val="both"/>
        <w:rPr>
          <w:sz w:val="24"/>
          <w:szCs w:val="24"/>
        </w:rPr>
      </w:pPr>
    </w:p>
    <w:p w14:paraId="0922B5F6" w14:textId="75A06FE0" w:rsidR="00727254" w:rsidRPr="001F46B9" w:rsidRDefault="006A6A2F" w:rsidP="001F46B9">
      <w:pPr>
        <w:jc w:val="both"/>
        <w:rPr>
          <w:b/>
          <w:bCs/>
          <w:i/>
          <w:iCs/>
          <w:sz w:val="24"/>
          <w:szCs w:val="24"/>
          <w:shd w:val="clear" w:color="auto" w:fill="FFFFFF"/>
        </w:rPr>
      </w:pPr>
      <w:r w:rsidRPr="00291215">
        <w:rPr>
          <w:sz w:val="24"/>
          <w:szCs w:val="24"/>
        </w:rPr>
        <w:t>Režiser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Luka</w:t>
      </w:r>
      <w:r w:rsidR="00291215">
        <w:rPr>
          <w:sz w:val="24"/>
          <w:szCs w:val="24"/>
        </w:rPr>
        <w:t xml:space="preserve"> </w:t>
      </w:r>
      <w:proofErr w:type="spellStart"/>
      <w:r w:rsidRPr="00291215">
        <w:rPr>
          <w:sz w:val="24"/>
          <w:szCs w:val="24"/>
        </w:rPr>
        <w:t>Marcen</w:t>
      </w:r>
      <w:proofErr w:type="spellEnd"/>
      <w:r w:rsidRPr="00291215">
        <w:rPr>
          <w:sz w:val="24"/>
          <w:szCs w:val="24"/>
        </w:rPr>
        <w:t>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lanskoletni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uspešnici</w:t>
      </w:r>
      <w:r w:rsidR="00291215">
        <w:rPr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Farma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Orwell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Malem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odru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znašel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pred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velikopoteznim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projektom,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pred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katerim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se,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kot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sam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pravi,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tudi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najizkušenejšim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režiserjem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zašibijo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kolena,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absurdno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groteskno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kriminalko</w:t>
      </w:r>
      <w:r w:rsidR="00291215">
        <w:rPr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Dogodek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v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mesti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Gogi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sz w:val="24"/>
          <w:szCs w:val="24"/>
        </w:rPr>
        <w:t>(pri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kateri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že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vnaprej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vemo,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ničesar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bomo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odkrili)</w:t>
      </w:r>
      <w:r w:rsidR="00291215">
        <w:rPr>
          <w:sz w:val="24"/>
          <w:szCs w:val="24"/>
        </w:rPr>
        <w:t xml:space="preserve"> </w:t>
      </w:r>
      <w:r w:rsidR="00727254" w:rsidRPr="00291215">
        <w:rPr>
          <w:sz w:val="24"/>
          <w:szCs w:val="24"/>
        </w:rPr>
        <w:t>podal</w:t>
      </w:r>
      <w:r w:rsidR="00291215">
        <w:rPr>
          <w:sz w:val="24"/>
          <w:szCs w:val="24"/>
        </w:rPr>
        <w:t xml:space="preserve"> </w:t>
      </w:r>
      <w:r w:rsidR="00727254"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globočine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melanholije,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želj,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strahov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lastnega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nezavednega.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V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intervjuju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z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dramaturginjo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Majo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Borin</w:t>
      </w:r>
      <w:r w:rsidR="00291215">
        <w:rPr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Bolj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ko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bežiš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stran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od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samega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sebe,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bolj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ko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živiš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za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pogled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drugega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in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od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pogleda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drugega,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manj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te</w:t>
      </w:r>
      <w:r w:rsidR="00291215">
        <w:rPr>
          <w:i/>
          <w:iCs/>
          <w:sz w:val="24"/>
          <w:szCs w:val="24"/>
        </w:rPr>
        <w:t xml:space="preserve"> </w:t>
      </w:r>
      <w:r w:rsidRPr="00291215">
        <w:rPr>
          <w:i/>
          <w:iCs/>
          <w:sz w:val="24"/>
          <w:szCs w:val="24"/>
        </w:rPr>
        <w:t>je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sz w:val="24"/>
          <w:szCs w:val="24"/>
        </w:rPr>
        <w:t>pa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je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med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drugim</w:t>
      </w:r>
      <w:r w:rsidR="00291215">
        <w:rPr>
          <w:sz w:val="24"/>
          <w:szCs w:val="24"/>
        </w:rPr>
        <w:t xml:space="preserve"> </w:t>
      </w:r>
      <w:r w:rsidRPr="00291215">
        <w:rPr>
          <w:sz w:val="24"/>
          <w:szCs w:val="24"/>
        </w:rPr>
        <w:t>povedal:</w:t>
      </w:r>
      <w:r w:rsidR="00291215">
        <w:rPr>
          <w:sz w:val="24"/>
          <w:szCs w:val="24"/>
        </w:rPr>
        <w:t xml:space="preserve"> </w:t>
      </w:r>
      <w:r w:rsidRPr="003A5436">
        <w:rPr>
          <w:i/>
          <w:iCs/>
          <w:sz w:val="24"/>
          <w:szCs w:val="24"/>
        </w:rPr>
        <w:t>»</w:t>
      </w:r>
      <w:r w:rsidRPr="003A5436">
        <w:rPr>
          <w:i/>
          <w:iCs/>
          <w:sz w:val="24"/>
          <w:szCs w:val="24"/>
          <w:shd w:val="clear" w:color="auto" w:fill="FFFFFF"/>
        </w:rPr>
        <w:t>Hana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in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Goga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zelo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močno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povezani,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tako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rekoč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prepleteni.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Hanina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vrnitev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je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ključni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trenutek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igre,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je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dogodek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iz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naslova,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pa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čeprav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se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v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resnici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zgodi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pred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igro.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Morda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je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to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celo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edini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dogodek,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ki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se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v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igri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zgodi: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pa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ne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zato,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ker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drugih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dogodkov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v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igri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ne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bi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bilo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(pravzaprav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jih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je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cel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kup,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le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da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se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3A5436">
        <w:rPr>
          <w:i/>
          <w:iCs/>
          <w:sz w:val="24"/>
          <w:szCs w:val="24"/>
          <w:shd w:val="clear" w:color="auto" w:fill="FFFFFF"/>
        </w:rPr>
        <w:t>Gogovcem</w:t>
      </w:r>
      <w:proofErr w:type="spellEnd"/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vedno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tako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ali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drugače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izognejo),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ampak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ker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ta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vrnitev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pravzaprav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zaključi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krog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tistega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največjega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dogodka: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Haninega</w:t>
      </w:r>
      <w:r w:rsidR="00291215" w:rsidRPr="003A5436">
        <w:rPr>
          <w:i/>
          <w:iCs/>
          <w:sz w:val="24"/>
          <w:szCs w:val="24"/>
          <w:shd w:val="clear" w:color="auto" w:fill="FFFFFF"/>
        </w:rPr>
        <w:t xml:space="preserve"> </w:t>
      </w:r>
      <w:r w:rsidRPr="003A5436">
        <w:rPr>
          <w:i/>
          <w:iCs/>
          <w:sz w:val="24"/>
          <w:szCs w:val="24"/>
          <w:shd w:val="clear" w:color="auto" w:fill="FFFFFF"/>
        </w:rPr>
        <w:t>odhoda.«</w:t>
      </w:r>
      <w:bookmarkStart w:id="0" w:name="_GoBack"/>
      <w:bookmarkEnd w:id="0"/>
    </w:p>
    <w:p w14:paraId="56E76D82" w14:textId="77777777" w:rsidR="00F17834" w:rsidRPr="00291215" w:rsidRDefault="00F17834" w:rsidP="00C379C5">
      <w:pPr>
        <w:jc w:val="both"/>
        <w:rPr>
          <w:b/>
          <w:bCs/>
          <w:sz w:val="24"/>
          <w:szCs w:val="24"/>
          <w:u w:val="single"/>
        </w:rPr>
      </w:pPr>
    </w:p>
    <w:p w14:paraId="2F07F64A" w14:textId="105C6AEF" w:rsidR="00727254" w:rsidRPr="00C379C5" w:rsidRDefault="00C379C5" w:rsidP="00C379C5">
      <w:pPr>
        <w:jc w:val="both"/>
        <w:rPr>
          <w:b/>
          <w:bCs/>
          <w:sz w:val="24"/>
          <w:szCs w:val="24"/>
        </w:rPr>
      </w:pPr>
      <w:r w:rsidRPr="00C379C5">
        <w:rPr>
          <w:b/>
          <w:bCs/>
          <w:sz w:val="24"/>
          <w:szCs w:val="24"/>
        </w:rPr>
        <w:t>ODLOMKI IZ GLEDALIŠKEGA LISTA</w:t>
      </w:r>
    </w:p>
    <w:p w14:paraId="6FE30D90" w14:textId="77777777" w:rsidR="00F17834" w:rsidRPr="00291215" w:rsidRDefault="00F17834" w:rsidP="00C379C5">
      <w:pPr>
        <w:jc w:val="both"/>
        <w:rPr>
          <w:b/>
          <w:bCs/>
          <w:sz w:val="24"/>
          <w:szCs w:val="24"/>
          <w:u w:val="single"/>
        </w:rPr>
      </w:pPr>
    </w:p>
    <w:p w14:paraId="48522453" w14:textId="4A6BDD8A" w:rsidR="00727254" w:rsidRPr="00291215" w:rsidRDefault="00727254" w:rsidP="00C379C5">
      <w:pPr>
        <w:jc w:val="both"/>
        <w:rPr>
          <w:b/>
          <w:bCs/>
          <w:sz w:val="24"/>
          <w:szCs w:val="24"/>
        </w:rPr>
      </w:pPr>
      <w:r w:rsidRPr="00291215">
        <w:rPr>
          <w:b/>
          <w:bCs/>
          <w:sz w:val="24"/>
          <w:szCs w:val="24"/>
        </w:rPr>
        <w:t>Odlomki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iz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intervj</w:t>
      </w:r>
      <w:r w:rsidR="00601A3E" w:rsidRPr="00291215">
        <w:rPr>
          <w:b/>
          <w:bCs/>
          <w:sz w:val="24"/>
          <w:szCs w:val="24"/>
        </w:rPr>
        <w:t>uj</w:t>
      </w:r>
      <w:r w:rsidRPr="00291215">
        <w:rPr>
          <w:b/>
          <w:bCs/>
          <w:sz w:val="24"/>
          <w:szCs w:val="24"/>
        </w:rPr>
        <w:t>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Maje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Borin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z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režiserjem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Luko</w:t>
      </w:r>
      <w:r w:rsidR="00291215">
        <w:rPr>
          <w:b/>
          <w:bCs/>
          <w:sz w:val="24"/>
          <w:szCs w:val="24"/>
        </w:rPr>
        <w:t xml:space="preserve"> </w:t>
      </w:r>
      <w:proofErr w:type="spellStart"/>
      <w:r w:rsidRPr="00291215">
        <w:rPr>
          <w:b/>
          <w:bCs/>
          <w:sz w:val="24"/>
          <w:szCs w:val="24"/>
        </w:rPr>
        <w:t>Marcenom</w:t>
      </w:r>
      <w:proofErr w:type="spellEnd"/>
    </w:p>
    <w:p w14:paraId="69DF82DA" w14:textId="4DB9FCD5" w:rsidR="006A6A2F" w:rsidRPr="00AE4A44" w:rsidRDefault="006A6A2F" w:rsidP="00C379C5">
      <w:pPr>
        <w:jc w:val="both"/>
        <w:rPr>
          <w:b/>
          <w:bCs/>
          <w:sz w:val="32"/>
          <w:szCs w:val="28"/>
        </w:rPr>
      </w:pPr>
      <w:r w:rsidRPr="00AE4A44">
        <w:rPr>
          <w:b/>
          <w:bCs/>
          <w:sz w:val="32"/>
          <w:szCs w:val="28"/>
        </w:rPr>
        <w:t>»</w:t>
      </w:r>
      <w:r w:rsidRPr="00AE4A44">
        <w:rPr>
          <w:b/>
          <w:bCs/>
          <w:i/>
          <w:iCs/>
          <w:sz w:val="32"/>
          <w:szCs w:val="28"/>
        </w:rPr>
        <w:t>Bolj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ko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bežiš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stran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od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samega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sebe,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bolj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ko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živiš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za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pogled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drugega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in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od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pogleda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drugega,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manj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te</w:t>
      </w:r>
      <w:r w:rsidR="00291215" w:rsidRPr="00AE4A44">
        <w:rPr>
          <w:b/>
          <w:bCs/>
          <w:i/>
          <w:iCs/>
          <w:sz w:val="32"/>
          <w:szCs w:val="28"/>
        </w:rPr>
        <w:t xml:space="preserve"> </w:t>
      </w:r>
      <w:r w:rsidRPr="00AE4A44">
        <w:rPr>
          <w:b/>
          <w:bCs/>
          <w:i/>
          <w:iCs/>
          <w:sz w:val="32"/>
          <w:szCs w:val="28"/>
        </w:rPr>
        <w:t>je</w:t>
      </w:r>
      <w:r w:rsidRPr="00AE4A44">
        <w:rPr>
          <w:b/>
          <w:bCs/>
          <w:sz w:val="32"/>
          <w:szCs w:val="28"/>
        </w:rPr>
        <w:t>«</w:t>
      </w:r>
    </w:p>
    <w:p w14:paraId="3232AFDC" w14:textId="77777777" w:rsidR="006A6A2F" w:rsidRPr="00291215" w:rsidRDefault="006A6A2F" w:rsidP="00C379C5">
      <w:pPr>
        <w:jc w:val="both"/>
        <w:rPr>
          <w:sz w:val="24"/>
          <w:szCs w:val="24"/>
        </w:rPr>
      </w:pPr>
    </w:p>
    <w:p w14:paraId="5D9161B0" w14:textId="7B05A6EA" w:rsidR="006A6A2F" w:rsidRPr="00291215" w:rsidRDefault="006A6A2F" w:rsidP="00C379C5">
      <w:pPr>
        <w:jc w:val="both"/>
        <w:rPr>
          <w:b/>
          <w:bCs/>
          <w:sz w:val="24"/>
          <w:szCs w:val="24"/>
          <w:shd w:val="clear" w:color="auto" w:fill="FFFFFF"/>
        </w:rPr>
      </w:pPr>
      <w:r w:rsidRPr="00291215">
        <w:rPr>
          <w:b/>
          <w:bCs/>
          <w:sz w:val="24"/>
          <w:szCs w:val="24"/>
        </w:rPr>
        <w:t>Luka,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po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lanskoletni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uspešnici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i/>
          <w:iCs/>
          <w:sz w:val="24"/>
          <w:szCs w:val="24"/>
        </w:rPr>
        <w:t>Farma</w:t>
      </w:r>
      <w:r w:rsidR="00291215">
        <w:rPr>
          <w:b/>
          <w:bCs/>
          <w:i/>
          <w:iCs/>
          <w:sz w:val="24"/>
          <w:szCs w:val="24"/>
        </w:rPr>
        <w:t xml:space="preserve"> </w:t>
      </w:r>
      <w:r w:rsidRPr="00291215">
        <w:rPr>
          <w:b/>
          <w:bCs/>
          <w:i/>
          <w:iCs/>
          <w:sz w:val="24"/>
          <w:szCs w:val="24"/>
        </w:rPr>
        <w:t>Orwell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na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Malem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odru,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si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pred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velikopoteznim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projektom,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pred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katerim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se,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kot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sam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praviš,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tudi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najizkušenejšim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režiserjem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zašibijo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kolena.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Drama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i/>
          <w:iCs/>
          <w:sz w:val="24"/>
          <w:szCs w:val="24"/>
        </w:rPr>
        <w:t>Dogodek</w:t>
      </w:r>
      <w:r w:rsidR="00291215">
        <w:rPr>
          <w:b/>
          <w:bCs/>
          <w:i/>
          <w:iCs/>
          <w:sz w:val="24"/>
          <w:szCs w:val="24"/>
        </w:rPr>
        <w:t xml:space="preserve"> </w:t>
      </w:r>
      <w:r w:rsidRPr="00291215">
        <w:rPr>
          <w:b/>
          <w:bCs/>
          <w:i/>
          <w:iCs/>
          <w:sz w:val="24"/>
          <w:szCs w:val="24"/>
        </w:rPr>
        <w:t>v</w:t>
      </w:r>
      <w:r w:rsidR="00291215">
        <w:rPr>
          <w:b/>
          <w:bCs/>
          <w:i/>
          <w:iCs/>
          <w:sz w:val="24"/>
          <w:szCs w:val="24"/>
        </w:rPr>
        <w:t xml:space="preserve"> </w:t>
      </w:r>
      <w:r w:rsidRPr="00291215">
        <w:rPr>
          <w:b/>
          <w:bCs/>
          <w:i/>
          <w:iCs/>
          <w:sz w:val="24"/>
          <w:szCs w:val="24"/>
        </w:rPr>
        <w:t>mestu</w:t>
      </w:r>
      <w:r w:rsidR="00291215">
        <w:rPr>
          <w:b/>
          <w:bCs/>
          <w:i/>
          <w:iCs/>
          <w:sz w:val="24"/>
          <w:szCs w:val="24"/>
        </w:rPr>
        <w:t xml:space="preserve"> </w:t>
      </w:r>
      <w:r w:rsidRPr="00291215">
        <w:rPr>
          <w:b/>
          <w:bCs/>
          <w:i/>
          <w:iCs/>
          <w:sz w:val="24"/>
          <w:szCs w:val="24"/>
        </w:rPr>
        <w:t>Gogi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–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ki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sodi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med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najboljše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slovenske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drame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in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velja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za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prvo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dovršeno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odrsko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grotesko</w:t>
      </w:r>
      <w:r w:rsidRPr="00291215">
        <w:rPr>
          <w:b/>
          <w:bCs/>
          <w:sz w:val="24"/>
          <w:szCs w:val="24"/>
          <w:shd w:val="clear" w:color="auto" w:fill="FFFFFF"/>
        </w:rPr>
        <w:t>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napoveduje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evropsko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b/>
          <w:bCs/>
          <w:sz w:val="24"/>
          <w:szCs w:val="24"/>
          <w:shd w:val="clear" w:color="auto" w:fill="FFFFFF"/>
        </w:rPr>
        <w:t>antidramo</w:t>
      </w:r>
      <w:proofErr w:type="spellEnd"/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in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zaseda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prvo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mesto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v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obdobju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slovenskega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ekspresionizma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sploh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–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je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bila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krstno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uprizorjena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leta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13.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maja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1931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v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mariborskem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gledališču.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Kako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težka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je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bila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ta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»prtljaga«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za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iskanje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ključa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do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tvoje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Goge,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</w:rPr>
        <w:t>čudovitega</w:t>
      </w:r>
      <w:r w:rsidR="00291215">
        <w:rPr>
          <w:b/>
          <w:bCs/>
          <w:sz w:val="24"/>
          <w:szCs w:val="24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mesta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slovenske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dramske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zapuščine?</w:t>
      </w:r>
    </w:p>
    <w:p w14:paraId="156FDBBD" w14:textId="1260E67A" w:rsidR="00C379C5" w:rsidRDefault="00790902" w:rsidP="00C379C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»</w:t>
      </w:r>
      <w:r w:rsidR="006A6A2F" w:rsidRPr="00291215">
        <w:rPr>
          <w:sz w:val="24"/>
          <w:szCs w:val="24"/>
          <w:shd w:val="clear" w:color="auto" w:fill="FFFFFF"/>
        </w:rPr>
        <w:t>Seveda,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prekletstvo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Dogodka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v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mestu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Gogi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tem,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moje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res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izjemno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dramsko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mojstrovino,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postala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kanonizirana,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rekoč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vpisana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jedro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slovenske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dramatike.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Mislim,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Goga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poleg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doline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3A5436">
        <w:rPr>
          <w:sz w:val="24"/>
          <w:szCs w:val="24"/>
          <w:shd w:val="clear" w:color="auto" w:fill="FFFFFF"/>
        </w:rPr>
        <w:t>š</w:t>
      </w:r>
      <w:r w:rsidR="006A6A2F" w:rsidRPr="00291215">
        <w:rPr>
          <w:sz w:val="24"/>
          <w:szCs w:val="24"/>
          <w:shd w:val="clear" w:color="auto" w:fill="FFFFFF"/>
        </w:rPr>
        <w:t>entflorjanske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upravičeno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eno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najbolj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znanih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mest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slovenske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literarne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zapuščine.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izjemnih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tekstih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seveda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tako,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sabo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vedno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nosijo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prtljago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preteklih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uprizoritev,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spomina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teorije.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Dogodek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skoraj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letih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nastanka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postal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rekoč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ponarodel,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postal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obči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="006A6A2F" w:rsidRPr="00291215">
        <w:rPr>
          <w:sz w:val="24"/>
          <w:szCs w:val="24"/>
          <w:shd w:val="clear" w:color="auto" w:fill="FFFFFF"/>
        </w:rPr>
        <w:t>topos</w:t>
      </w:r>
      <w:proofErr w:type="spellEnd"/>
      <w:r w:rsidR="006A6A2F" w:rsidRPr="00291215">
        <w:rPr>
          <w:sz w:val="24"/>
          <w:szCs w:val="24"/>
          <w:shd w:val="clear" w:color="auto" w:fill="FFFFFF"/>
        </w:rPr>
        <w:t>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besedilih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vrste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ob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takih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ali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drugačnih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priložnostih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veliko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piše,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objavlja.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bilo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ob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pripravi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študij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seveda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hvaležno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dobrodošlo,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hkrati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lahko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začneš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počasi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dobivati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občutek,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materialu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temi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povedano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že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vemo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mogoče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odkriti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nič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novega.</w:t>
      </w:r>
    </w:p>
    <w:p w14:paraId="5D84BB37" w14:textId="77777777" w:rsidR="00C379C5" w:rsidRDefault="006A6A2F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Aleksandrom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Popovskim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začela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pogovarjati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novem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sodelovanju,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utrnilo,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Dogodek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v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mestu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Gogi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lahko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vrste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logično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nadaljevanje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fokusa,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poskušali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raziskovati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Farmi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Orwell</w:t>
      </w:r>
      <w:r w:rsidRPr="00291215">
        <w:rPr>
          <w:sz w:val="24"/>
          <w:szCs w:val="24"/>
          <w:shd w:val="clear" w:color="auto" w:fill="FFFFFF"/>
        </w:rPr>
        <w:t>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seveda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izrazno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izrazito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drugačen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material,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odpira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vprašanja,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(vsaj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trenutno)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ustvarjalnem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smislu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poudarjeno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zanimajo: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opazovanja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družbe,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posebej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kolektivnih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družbenih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premikov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specifični,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izostreni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situaciji,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samoumevnosti,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vajeni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življenje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delajo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varno,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drugače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obračajo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glavo.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Poleg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Goga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vsekakor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tistih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materialov,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vedno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znova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preganjajo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inspirirajo,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odpirajo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nekaj,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osnovi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izjemno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gledališko,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zahteva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gledališki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odgovor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življenjske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probleme,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odpira.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Ponuja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prehod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ukvarjanje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človekom,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njegovim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nezavednim,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izjemno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vabljivo.</w:t>
      </w:r>
    </w:p>
    <w:p w14:paraId="0465ADE1" w14:textId="77777777" w:rsidR="00C379C5" w:rsidRDefault="006A6A2F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Hkrati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seveda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veliko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razmišljal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prtljagi,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kateri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govoriš,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nekaterih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kultnih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uprizoritvah,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zaznamovanosti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teksta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občutkom,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vsakdo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koncu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zmagala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dražljivost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vabila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priložnost,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spopadem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spopademo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tekstom,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prtljago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brez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vsekakor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predstavlja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izjemen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izziv.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ekipo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zavestno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odločili,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poskušamo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prtljago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pričakovanja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pustiti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zunaj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študij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uprizoritve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vstopiti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predvsem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velikim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zaupanjem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material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sam,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Grumovo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pisanje,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polno,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intrigantno</w:t>
      </w:r>
      <w:proofErr w:type="spellEnd"/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vabljivo,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predvsem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natančno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direktno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govori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družbenem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trenutku,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katerem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nahajamo.</w:t>
      </w:r>
    </w:p>
    <w:p w14:paraId="7422DD84" w14:textId="72BE3731" w:rsidR="00C379C5" w:rsidRDefault="006A6A2F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Pri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bilo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ključno,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ponudila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priložnost,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uprizoritev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ustvarjamo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precej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številčno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zasedbo,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zdelo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Gogo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ključno.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Osnovno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izhodišče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uprizoritve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bilo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namreč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kolektivnem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pristopu,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glavni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junak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igre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mesto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Goga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samo,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materializirano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skozi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svoje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raznolike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obraze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prebivalcev,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skozi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posameznike,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lastRenderedPageBreak/>
        <w:t>pojavljajo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vsepovsod,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opazujejo,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nadzorujejo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kaznujejo,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pustijo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dihati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dovolijo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pozabiti.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Zanima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mesto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spremeni,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vrne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vanj,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kakšna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odgovornosti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Gogovcev</w:t>
      </w:r>
      <w:proofErr w:type="spellEnd"/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Haninega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spomina.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seveda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obratno.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vrnem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tvojemu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vprašanju: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poskušali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prtljago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kultnih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uprizoritev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način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pozabiti,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ukvarjanju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Gogo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veliko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ukvarjamo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točno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tem: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človekovo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prtljago,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drugačno,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lahko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letih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»</w:t>
      </w:r>
      <w:proofErr w:type="spellStart"/>
      <w:r w:rsidRPr="00291215">
        <w:rPr>
          <w:sz w:val="24"/>
          <w:szCs w:val="24"/>
          <w:shd w:val="clear" w:color="auto" w:fill="FFFFFF"/>
        </w:rPr>
        <w:t>tenstanja</w:t>
      </w:r>
      <w:proofErr w:type="spellEnd"/>
      <w:r w:rsidRPr="00291215">
        <w:rPr>
          <w:sz w:val="24"/>
          <w:szCs w:val="24"/>
          <w:shd w:val="clear" w:color="auto" w:fill="FFFFFF"/>
        </w:rPr>
        <w:t>«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prtljaga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preraste,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razraste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koliko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človek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sploh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lahko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diha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svetu,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prepreden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Seveda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vprašanja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poskuša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uprizoritev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preigravati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skozi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različne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žanre,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bistveno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njena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vsebina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konkretna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prizemljena</w:t>
      </w:r>
      <w:proofErr w:type="spellEnd"/>
      <w:r w:rsidRPr="00291215">
        <w:rPr>
          <w:sz w:val="24"/>
          <w:szCs w:val="24"/>
          <w:shd w:val="clear" w:color="auto" w:fill="FFFFFF"/>
        </w:rPr>
        <w:t>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spomin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konkretnega,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življenjskega,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ideja</w:t>
      </w:r>
      <w:r w:rsidR="00790902" w:rsidRPr="00291215">
        <w:rPr>
          <w:sz w:val="24"/>
          <w:szCs w:val="24"/>
          <w:shd w:val="clear" w:color="auto" w:fill="FFFFFF"/>
        </w:rPr>
        <w:t>.</w:t>
      </w:r>
      <w:r w:rsidR="00790902">
        <w:rPr>
          <w:sz w:val="24"/>
          <w:szCs w:val="24"/>
          <w:shd w:val="clear" w:color="auto" w:fill="FFFFFF"/>
        </w:rPr>
        <w:t>«</w:t>
      </w:r>
    </w:p>
    <w:p w14:paraId="2A219A3E" w14:textId="4BCC353A" w:rsidR="006A6A2F" w:rsidRPr="00291215" w:rsidRDefault="006A6A2F" w:rsidP="00C379C5">
      <w:pPr>
        <w:jc w:val="both"/>
        <w:rPr>
          <w:sz w:val="24"/>
          <w:szCs w:val="24"/>
          <w:shd w:val="clear" w:color="auto" w:fill="FFFFFF"/>
        </w:rPr>
      </w:pPr>
    </w:p>
    <w:p w14:paraId="6626F2D8" w14:textId="2A12F08D" w:rsidR="006A6A2F" w:rsidRPr="00291215" w:rsidRDefault="006A6A2F" w:rsidP="00C379C5">
      <w:pPr>
        <w:jc w:val="both"/>
        <w:rPr>
          <w:b/>
          <w:bCs/>
          <w:sz w:val="24"/>
          <w:szCs w:val="24"/>
          <w:shd w:val="clear" w:color="auto" w:fill="FFFFFF"/>
        </w:rPr>
      </w:pPr>
      <w:r w:rsidRPr="00291215">
        <w:rPr>
          <w:b/>
          <w:bCs/>
          <w:sz w:val="24"/>
          <w:szCs w:val="24"/>
          <w:shd w:val="clear" w:color="auto" w:fill="FFFFFF"/>
        </w:rPr>
        <w:t>Slavko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Grum,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dramatik,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pisatelj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in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zdravnik,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je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svojim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občutenjem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kaotičnosti,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razklanosti,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obupa,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bolečine,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notranjega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nemira,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melanholije,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hrepenenja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in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brezizhodnega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životarjenja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napolnil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tudi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Gogo</w:t>
      </w:r>
      <w:r w:rsidRPr="00291215">
        <w:rPr>
          <w:b/>
          <w:bCs/>
          <w:sz w:val="24"/>
          <w:szCs w:val="24"/>
          <w:shd w:val="clear" w:color="auto" w:fill="FFFFFF"/>
        </w:rPr>
        <w:t>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jo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je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pisal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med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letoma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1928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in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1929.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Takrat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je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bil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star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toliko,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kot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zdaj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ti.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Sedemindvajset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oziroma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osemindvajset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let.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Kako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blizu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sta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z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Grumom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in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kaj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te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pri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njem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najbolj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fascinira?</w:t>
      </w:r>
    </w:p>
    <w:p w14:paraId="202BE033" w14:textId="08EAEA79" w:rsidR="00C379C5" w:rsidRDefault="00790902" w:rsidP="00C379C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»</w:t>
      </w:r>
      <w:r w:rsidR="006A6A2F"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sva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dramaturginjo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Tatjano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Doma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procesu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priprav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spoznavala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Grumovo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življenje,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potrjevalo,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Goga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kot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neko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oprijemljivo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geografsko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mesto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Grumova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glava,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prepis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njegovih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misli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njegovega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nezavednega.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vsakega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likov,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pojavijo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Gogi</w:t>
      </w:r>
      <w:r w:rsidR="006A6A2F" w:rsidRPr="00291215">
        <w:rPr>
          <w:sz w:val="24"/>
          <w:szCs w:val="24"/>
          <w:shd w:val="clear" w:color="auto" w:fill="FFFFFF"/>
        </w:rPr>
        <w:t>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naselil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del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svojega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bitja,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lahko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mesto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diha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polnokrvno.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Liki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dopolnjujejo,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vsak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nekem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aspektu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Grumovega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dojemanja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čutenja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sveta,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posebej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svojega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mesta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družbi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vsadil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vse: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Hana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hkrati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Slavko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Grum,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hkrati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njegova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velika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ljubezen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Joža.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Grum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seveda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="006A6A2F" w:rsidRPr="00291215">
        <w:rPr>
          <w:sz w:val="24"/>
          <w:szCs w:val="24"/>
          <w:shd w:val="clear" w:color="auto" w:fill="FFFFFF"/>
        </w:rPr>
        <w:t>Prelihu</w:t>
      </w:r>
      <w:proofErr w:type="spellEnd"/>
      <w:r w:rsidR="006A6A2F" w:rsidRPr="00291215">
        <w:rPr>
          <w:sz w:val="24"/>
          <w:szCs w:val="24"/>
          <w:shd w:val="clear" w:color="auto" w:fill="FFFFFF"/>
        </w:rPr>
        <w:t>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Ogromno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="006A6A2F" w:rsidRPr="00291215">
        <w:rPr>
          <w:sz w:val="24"/>
          <w:szCs w:val="24"/>
          <w:shd w:val="clear" w:color="auto" w:fill="FFFFFF"/>
        </w:rPr>
        <w:t>Klikotu</w:t>
      </w:r>
      <w:proofErr w:type="spellEnd"/>
      <w:r w:rsidR="006A6A2F" w:rsidRPr="00291215">
        <w:rPr>
          <w:sz w:val="24"/>
          <w:szCs w:val="24"/>
          <w:shd w:val="clear" w:color="auto" w:fill="FFFFFF"/>
        </w:rPr>
        <w:t>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pesniku,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hrepeni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Hani,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="006A6A2F" w:rsidRPr="00291215">
        <w:rPr>
          <w:sz w:val="24"/>
          <w:szCs w:val="24"/>
          <w:shd w:val="clear" w:color="auto" w:fill="FFFFFF"/>
        </w:rPr>
        <w:t>Teobaldu</w:t>
      </w:r>
      <w:proofErr w:type="spellEnd"/>
      <w:r w:rsidR="006A6A2F" w:rsidRPr="00291215">
        <w:rPr>
          <w:sz w:val="24"/>
          <w:szCs w:val="24"/>
          <w:shd w:val="clear" w:color="auto" w:fill="FFFFFF"/>
        </w:rPr>
        <w:t>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hrepeni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gledališču.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naprej;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prepričan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mozaiku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Dogodka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lika,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imel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vsak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kakšne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povezave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Grumom.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postaja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relief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Goge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plastičen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živ.</w:t>
      </w:r>
    </w:p>
    <w:p w14:paraId="380AB4B8" w14:textId="7898FCEC" w:rsidR="006A6A2F" w:rsidRPr="00291215" w:rsidRDefault="006A6A2F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Grum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brez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dvoma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izjemen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genialni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norec,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pomoči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takih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drugačnih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psihoaktivnih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substanc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svet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čutil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globoko,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izjemno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pronicljivo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skoraj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seizmografsko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natančnostjo.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Zlasti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medosebne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odnose,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zgrajeni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prilaščanju,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medsebojnem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privezovanju,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izčrpavanju,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skratka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medsebojni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soodvisnosti,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postopoma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uničujejo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vsakega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njih.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prvi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pogled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nam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Gogovci</w:t>
      </w:r>
      <w:proofErr w:type="spellEnd"/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drugi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Grumovi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literarni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liki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lahko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zdijo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nori,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bolni,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duševno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telesno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poškodovani,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lahko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skratka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mislimo,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nimajo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nobene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prave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veze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nami.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skozi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proces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vstopamo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Gogo,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potrjuje,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imajo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vezo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nami.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toliko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življenje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majhni,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utesnjeni,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zatohli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sredini,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ampak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utesnjenost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samih.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Poudarjene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psihopatologije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Gogovcev</w:t>
      </w:r>
      <w:proofErr w:type="spellEnd"/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mikroskop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postavljeni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vzorci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nas,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sodobnih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posameznikov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skupnosti,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temelji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(mehki)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agresiji,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nasilju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individualizma,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prvi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pogled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dela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uspešnejše,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pomembnejše,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resnici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radikalno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siromaši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izkušnji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človečnosti.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Grumova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napoved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našega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časa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seveda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genialna,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hkrati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srhljivo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natančna.</w:t>
      </w:r>
    </w:p>
    <w:p w14:paraId="3E568465" w14:textId="3793B1AE" w:rsidR="00C379C5" w:rsidRDefault="006A6A2F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Grumov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vpogled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drobovje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človeka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družbe,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način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fenomen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gledališča,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zgodaj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očaralo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zaznamovalo,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fascinanten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njegov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čas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današnjega.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posebej,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praviš,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zanemarimo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pomenljivega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dejstva,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svoj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i/>
          <w:iCs/>
          <w:sz w:val="24"/>
          <w:szCs w:val="24"/>
          <w:shd w:val="clear" w:color="auto" w:fill="FFFFFF"/>
        </w:rPr>
        <w:t>opus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i/>
          <w:iCs/>
          <w:sz w:val="24"/>
          <w:szCs w:val="24"/>
          <w:shd w:val="clear" w:color="auto" w:fill="FFFFFF"/>
        </w:rPr>
        <w:t>magnum</w:t>
      </w:r>
      <w:proofErr w:type="spellEnd"/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ustvaril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osemindvajsetih.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Naključje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hotelo,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njim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ukvarjam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ravno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istih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letih.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Mogoče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toliko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fasciniran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močjo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njegovega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izraza.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Vsekakor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Slavkova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brezkompromisnost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čistost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opazovanju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sveta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britev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ostra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misel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silijo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opogumljajo,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poskušamo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brskati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čim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globoko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družbi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sebi.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Gruma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gledališče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zame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lastRenderedPageBreak/>
        <w:t>odpira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vrata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prostor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sanj,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more,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človekovega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nezavednega,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čaka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vsakim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vogalom,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najmanj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pričakujemo.</w:t>
      </w:r>
      <w:r w:rsidR="00790902">
        <w:rPr>
          <w:sz w:val="24"/>
          <w:szCs w:val="24"/>
          <w:shd w:val="clear" w:color="auto" w:fill="FFFFFF"/>
        </w:rPr>
        <w:t>«</w:t>
      </w:r>
    </w:p>
    <w:p w14:paraId="48DAF5E6" w14:textId="4E44BEBF" w:rsidR="00727254" w:rsidRPr="00291215" w:rsidRDefault="00727254" w:rsidP="00C379C5">
      <w:pPr>
        <w:jc w:val="both"/>
        <w:rPr>
          <w:sz w:val="24"/>
          <w:szCs w:val="24"/>
          <w:shd w:val="clear" w:color="auto" w:fill="FFFFFF"/>
        </w:rPr>
      </w:pPr>
    </w:p>
    <w:p w14:paraId="2C911698" w14:textId="7CE537A4" w:rsidR="006A6A2F" w:rsidRPr="00291215" w:rsidRDefault="00727254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/…/</w:t>
      </w:r>
    </w:p>
    <w:p w14:paraId="0FBC8F97" w14:textId="77777777" w:rsidR="00C379C5" w:rsidRDefault="006A6A2F" w:rsidP="00C379C5">
      <w:pPr>
        <w:jc w:val="both"/>
        <w:rPr>
          <w:b/>
          <w:bCs/>
          <w:sz w:val="24"/>
          <w:szCs w:val="24"/>
          <w:shd w:val="clear" w:color="auto" w:fill="FFFFFF"/>
        </w:rPr>
      </w:pPr>
      <w:r w:rsidRPr="00291215">
        <w:rPr>
          <w:b/>
          <w:bCs/>
          <w:sz w:val="24"/>
          <w:szCs w:val="24"/>
          <w:shd w:val="clear" w:color="auto" w:fill="FFFFFF"/>
        </w:rPr>
        <w:t>Tvoj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Dogodek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v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mestu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Gogi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vstane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iz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Haninega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kovčka,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osebne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prtljage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osrednje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dramske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osebe,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je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Gogo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pred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leti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zapustila.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Njena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vrnitev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–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v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mislih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ali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v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dejanju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–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je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Dogodek,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le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dogodek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za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mesto,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pač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predvsem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za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Hano.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Kaj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vse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privre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plan,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»Pandorina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skrinjica«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odpre?</w:t>
      </w:r>
    </w:p>
    <w:p w14:paraId="75A4C974" w14:textId="61319F50" w:rsidR="00C379C5" w:rsidRDefault="00790902" w:rsidP="00C379C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»</w:t>
      </w:r>
      <w:r w:rsidR="006A6A2F" w:rsidRPr="00291215">
        <w:rPr>
          <w:sz w:val="24"/>
          <w:szCs w:val="24"/>
          <w:shd w:val="clear" w:color="auto" w:fill="FFFFFF"/>
        </w:rPr>
        <w:t>Čeprav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dolgo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živeli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fizično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ločeni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druga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druge,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Hana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Goga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močno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povezani,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rekoč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prepleteni.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Hanina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vrnitev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ključni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trenutek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igre,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dogodek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naslova,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čeprav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resnici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zgodi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igro.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Morda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celo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edini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dogodek,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igri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zgodi: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ker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drugih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dogodkov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igri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bilo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(pravzaprav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cel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kup,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="006A6A2F" w:rsidRPr="00291215">
        <w:rPr>
          <w:sz w:val="24"/>
          <w:szCs w:val="24"/>
          <w:shd w:val="clear" w:color="auto" w:fill="FFFFFF"/>
        </w:rPr>
        <w:t>Gogovcem</w:t>
      </w:r>
      <w:proofErr w:type="spellEnd"/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vedno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ali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drugače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izognejo),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ampak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ker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vrnitev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pravzaprav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zaključi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krog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tistega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največjega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dogodka: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Haninega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odhoda.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Hana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morda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edina,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uspelo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Goge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oditi,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njena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vrnitev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trenutek,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poskuša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povrniti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ravnovesje,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poskuša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vzpostaviti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normalnost.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trenutek,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="006A6A2F" w:rsidRPr="00291215">
        <w:rPr>
          <w:sz w:val="24"/>
          <w:szCs w:val="24"/>
          <w:shd w:val="clear" w:color="auto" w:fill="FFFFFF"/>
        </w:rPr>
        <w:t>Gogovce</w:t>
      </w:r>
      <w:proofErr w:type="spellEnd"/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zamrznjenosti,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otopelosti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požene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življenje.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Kot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plenilske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živali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zavohale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pognale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lov.</w:t>
      </w:r>
    </w:p>
    <w:p w14:paraId="2750E33E" w14:textId="4FDD3E1D" w:rsidR="006A6A2F" w:rsidRPr="00291215" w:rsidRDefault="006A6A2F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toliko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pomembno,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ker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naši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uprizoritvi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odločili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tvegati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hipotezo,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Gogo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vrne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letih.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njena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odsotnost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bila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dolgotrajna,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trajala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dvajset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več.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navidezno,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zgodilo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življenje.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Seveda,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obstaja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možnost,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času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pozabiš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koga,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postaneš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dogodkov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apatičen.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pričakovanje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stopnjuje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dolgo,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dolgo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ostanejo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stvari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neizgovorjene,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začnejo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dobivati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mitične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razsežnosti,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občutki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poljubno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raztezajo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začno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dobivati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take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drugačne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oblike.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pripravljena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mogoče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scenarije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soočenja,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nikoli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dovolj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pripravljena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tisto,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čaka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vrnitvi.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ker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Goge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nikoli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zares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zapustila,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vprašanje,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kdaj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zares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Zvesto,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morda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celo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zvesto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kdorkoli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drug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igri,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nosi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seboj.</w:t>
      </w:r>
    </w:p>
    <w:p w14:paraId="769E7F51" w14:textId="5F591362" w:rsidR="00C379C5" w:rsidRDefault="006A6A2F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torej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odpre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Pandorina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skrinjica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Haninega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kovčka,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zamaje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ravnovesje,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poskuša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(znova)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vzpostaviti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red.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skočijo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spomini: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kraje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ljudi,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dogodke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srečanja.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kovčka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skočijo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želje,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hrepenenja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strahovi,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zvesto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spravljala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letih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suvereno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razrasli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prerasli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celo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samo.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strahovi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dobivajo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raznorazne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podobe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oblike.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želi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delovati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proaktivno,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poskuša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opraviti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dediščino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preteklosti,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pustila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sabo,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onemogoča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sama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sebi.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nekoliko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poenostavim,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pravzaprav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celotna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Goga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postane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alegorija,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manifestacija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Hanine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podzavesti,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njenih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sanj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mor,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začne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smeri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pritiskati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nanjo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poskuša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čim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potegniti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vase,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nazaj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svojo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sredino.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Preprečiti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treba,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svoje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strahove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ubila,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sprejela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svoja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hrepenenja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lahko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mirno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odšla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naprej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skozi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življenje.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Vzdrževati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treba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zatečeno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stanje,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ustvarjati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nove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strahove,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njen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odhod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nikoli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več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ponovil.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ohranil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status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quo</w:t>
      </w:r>
      <w:proofErr w:type="spellEnd"/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bo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dogodka,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katerem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čas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hrepenimo.</w:t>
      </w:r>
      <w:r w:rsidR="00790902">
        <w:rPr>
          <w:sz w:val="24"/>
          <w:szCs w:val="24"/>
          <w:shd w:val="clear" w:color="auto" w:fill="FFFFFF"/>
        </w:rPr>
        <w:t>«</w:t>
      </w:r>
    </w:p>
    <w:p w14:paraId="26C35829" w14:textId="4DD16F0F" w:rsidR="00727254" w:rsidRPr="00291215" w:rsidRDefault="00727254" w:rsidP="00C379C5">
      <w:pPr>
        <w:jc w:val="both"/>
        <w:rPr>
          <w:sz w:val="24"/>
          <w:szCs w:val="24"/>
          <w:shd w:val="clear" w:color="auto" w:fill="FFFFFF"/>
        </w:rPr>
      </w:pPr>
    </w:p>
    <w:p w14:paraId="2B1638CF" w14:textId="23AE9DB7" w:rsidR="006A6A2F" w:rsidRPr="00291215" w:rsidRDefault="00727254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/…/</w:t>
      </w:r>
    </w:p>
    <w:p w14:paraId="5ACC2F76" w14:textId="69BB35BC" w:rsidR="006A6A2F" w:rsidRPr="00291215" w:rsidRDefault="006A6A2F" w:rsidP="00C379C5">
      <w:pPr>
        <w:jc w:val="both"/>
        <w:rPr>
          <w:b/>
          <w:bCs/>
          <w:sz w:val="24"/>
          <w:szCs w:val="24"/>
          <w:shd w:val="clear" w:color="auto" w:fill="FFFFFF"/>
        </w:rPr>
      </w:pPr>
      <w:r w:rsidRPr="00291215">
        <w:rPr>
          <w:b/>
          <w:bCs/>
          <w:i/>
          <w:iCs/>
          <w:sz w:val="24"/>
          <w:szCs w:val="24"/>
          <w:shd w:val="clear" w:color="auto" w:fill="FFFFFF"/>
        </w:rPr>
        <w:t>Dogodek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v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mestu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Gogi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je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ena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od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dram,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sodi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letos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in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tudi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prihodnje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leto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na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seznam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umetnostnih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besedil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za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maturitetni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esej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pri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slovenščini.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Letos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so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izpostavili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temo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»Ženska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na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odru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sveta«</w:t>
      </w:r>
      <w:r w:rsidRPr="00291215">
        <w:rPr>
          <w:b/>
          <w:bCs/>
          <w:sz w:val="24"/>
          <w:szCs w:val="24"/>
          <w:shd w:val="clear" w:color="auto" w:fill="FFFFFF"/>
        </w:rPr>
        <w:t>,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drugo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leto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»Ujeti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ali</w:t>
      </w:r>
      <w:r w:rsidR="00291215">
        <w:rPr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i/>
          <w:iCs/>
          <w:sz w:val="24"/>
          <w:szCs w:val="24"/>
          <w:shd w:val="clear" w:color="auto" w:fill="FFFFFF"/>
        </w:rPr>
        <w:t>svobodni?«</w:t>
      </w:r>
      <w:r w:rsidRPr="00291215">
        <w:rPr>
          <w:b/>
          <w:bCs/>
          <w:sz w:val="24"/>
          <w:szCs w:val="24"/>
          <w:shd w:val="clear" w:color="auto" w:fill="FFFFFF"/>
        </w:rPr>
        <w:t>.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Kakšna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izhodišča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za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razmislek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podanih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temah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bi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ob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ogledu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uprizoritve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ali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ob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branju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drame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predlagal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dijakinjam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in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dijakom?</w:t>
      </w:r>
    </w:p>
    <w:p w14:paraId="6645A9A5" w14:textId="2FCD8743" w:rsidR="006A6A2F" w:rsidRPr="00291215" w:rsidRDefault="00790902" w:rsidP="00C379C5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»</w:t>
      </w:r>
      <w:r w:rsidR="006A6A2F" w:rsidRPr="00291215">
        <w:rPr>
          <w:sz w:val="24"/>
          <w:szCs w:val="24"/>
          <w:shd w:val="clear" w:color="auto" w:fill="FFFFFF"/>
        </w:rPr>
        <w:t>Izjemno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vesel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bodo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dijakinje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dijaki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dve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leti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zapored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pogovarjali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Dogodku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o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mestu</w:t>
      </w:r>
      <w:r w:rsidR="00291215">
        <w:rPr>
          <w:i/>
          <w:iCs/>
          <w:sz w:val="24"/>
          <w:szCs w:val="24"/>
          <w:shd w:val="clear" w:color="auto" w:fill="FFFFFF"/>
        </w:rPr>
        <w:t xml:space="preserve"> </w:t>
      </w:r>
      <w:r w:rsidR="006A6A2F" w:rsidRPr="00291215">
        <w:rPr>
          <w:i/>
          <w:iCs/>
          <w:sz w:val="24"/>
          <w:szCs w:val="24"/>
          <w:shd w:val="clear" w:color="auto" w:fill="FFFFFF"/>
        </w:rPr>
        <w:t>Gogi</w:t>
      </w:r>
      <w:r w:rsidR="006A6A2F" w:rsidRPr="00291215">
        <w:rPr>
          <w:sz w:val="24"/>
          <w:szCs w:val="24"/>
          <w:shd w:val="clear" w:color="auto" w:fill="FFFFFF"/>
        </w:rPr>
        <w:t>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preprosto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ker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maturitetna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obravnava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pomeni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upam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bodo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materialom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Grumom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podrobno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seznanili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ukvarjali.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Preprosto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ker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izjemno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besedilo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zasluži.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ker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šele,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mu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čas,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lahko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zares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vstopimo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vanj.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Dijakinje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dijake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res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vabim,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prepustijo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besedilu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dovolijo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ob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njem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razmišljati,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času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prostoru,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katerem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živijo,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samih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svojem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čutenju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družbe.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Ob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tem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zapirajo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samo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pomene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smisle,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zapoveduje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učni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sistem,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ampak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naj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si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dovolijo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poskušajo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odpirati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novo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imaginacijo,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nove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6A6A2F" w:rsidRPr="00291215">
        <w:rPr>
          <w:sz w:val="24"/>
          <w:szCs w:val="24"/>
          <w:shd w:val="clear" w:color="auto" w:fill="FFFFFF"/>
        </w:rPr>
        <w:t>podobe.</w:t>
      </w:r>
    </w:p>
    <w:p w14:paraId="153D4535" w14:textId="2D8AD9F4" w:rsidR="00C379C5" w:rsidRDefault="006A6A2F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Interpretativni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izhodišči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zdita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izjemno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zanimivi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odpirata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razmislek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kontekstu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igre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sodobnem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času.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Grum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središče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igre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pravzaprav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postavil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ženske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Hane,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Afro</w:t>
      </w:r>
      <w:proofErr w:type="spellEnd"/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Tarbulo</w:t>
      </w:r>
      <w:proofErr w:type="spellEnd"/>
      <w:r w:rsidRPr="00291215">
        <w:rPr>
          <w:sz w:val="24"/>
          <w:szCs w:val="24"/>
          <w:shd w:val="clear" w:color="auto" w:fill="FFFFFF"/>
        </w:rPr>
        <w:t>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gospo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Terezo,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="00E364EA">
        <w:rPr>
          <w:sz w:val="24"/>
          <w:szCs w:val="24"/>
          <w:shd w:val="clear" w:color="auto" w:fill="FFFFFF"/>
        </w:rPr>
        <w:t>m</w:t>
      </w:r>
      <w:r w:rsidRPr="00291215">
        <w:rPr>
          <w:sz w:val="24"/>
          <w:szCs w:val="24"/>
          <w:shd w:val="clear" w:color="auto" w:fill="FFFFFF"/>
        </w:rPr>
        <w:t>irno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ženo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Elzo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–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skozi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govoril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mestu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posameznika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družbi.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Čas,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katerem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piše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Grum,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seveda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svojstven,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situacije,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katere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postavlja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ženske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like,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niso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nič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manj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povedne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nek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način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celo</w:t>
      </w:r>
      <w:r w:rsidR="0029121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91215">
        <w:rPr>
          <w:sz w:val="24"/>
          <w:szCs w:val="24"/>
          <w:shd w:val="clear" w:color="auto" w:fill="FFFFFF"/>
        </w:rPr>
        <w:t>emancipatorne</w:t>
      </w:r>
      <w:proofErr w:type="spellEnd"/>
      <w:r w:rsidRPr="00291215">
        <w:rPr>
          <w:sz w:val="24"/>
          <w:szCs w:val="24"/>
          <w:shd w:val="clear" w:color="auto" w:fill="FFFFFF"/>
        </w:rPr>
        <w:t>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Kot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že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rečeno,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Grum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ničemer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poskuša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kričati,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nas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prepričevati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zapovedovati,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prepričan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freske,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podobe,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vzpostavlja,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dovolj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povedne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vabljive,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postavlja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vprašanja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družbenih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razmerjih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medsebojnih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odnosih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sodobnega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trenutka.</w:t>
      </w:r>
    </w:p>
    <w:p w14:paraId="67122CD6" w14:textId="6F7AA7BA" w:rsidR="00C379C5" w:rsidRDefault="006A6A2F" w:rsidP="00C379C5">
      <w:pPr>
        <w:jc w:val="both"/>
        <w:rPr>
          <w:sz w:val="24"/>
          <w:szCs w:val="24"/>
          <w:shd w:val="clear" w:color="auto" w:fill="FFFFFF"/>
        </w:rPr>
      </w:pPr>
      <w:r w:rsidRPr="00291215">
        <w:rPr>
          <w:sz w:val="24"/>
          <w:szCs w:val="24"/>
          <w:shd w:val="clear" w:color="auto" w:fill="FFFFFF"/>
        </w:rPr>
        <w:t>Včasih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posameznikovo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svobodo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nujno,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nam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je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dovoljeno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popolnoma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moramo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svobodni,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porušiti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vse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zidove.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drugi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strani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velja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razmisliti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tudi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tem,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zato,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da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ujeti,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pravzaprav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okoli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sebe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potrebujemo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nobene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kletke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in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okrog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vratu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nobene</w:t>
      </w:r>
      <w:r w:rsidR="00291215">
        <w:rPr>
          <w:sz w:val="24"/>
          <w:szCs w:val="24"/>
          <w:shd w:val="clear" w:color="auto" w:fill="FFFFFF"/>
        </w:rPr>
        <w:t xml:space="preserve"> </w:t>
      </w:r>
      <w:r w:rsidRPr="00291215">
        <w:rPr>
          <w:sz w:val="24"/>
          <w:szCs w:val="24"/>
          <w:shd w:val="clear" w:color="auto" w:fill="FFFFFF"/>
        </w:rPr>
        <w:t>verige.</w:t>
      </w:r>
      <w:r w:rsidR="00790902">
        <w:rPr>
          <w:sz w:val="24"/>
          <w:szCs w:val="24"/>
          <w:shd w:val="clear" w:color="auto" w:fill="FFFFFF"/>
        </w:rPr>
        <w:t>«</w:t>
      </w:r>
    </w:p>
    <w:p w14:paraId="2D40F049" w14:textId="6A94BC8C" w:rsidR="006A6A2F" w:rsidRPr="00291215" w:rsidRDefault="006A6A2F" w:rsidP="00C379C5">
      <w:pPr>
        <w:jc w:val="both"/>
        <w:rPr>
          <w:sz w:val="24"/>
          <w:szCs w:val="24"/>
        </w:rPr>
      </w:pPr>
    </w:p>
    <w:p w14:paraId="15530553" w14:textId="77777777" w:rsidR="00601A3E" w:rsidRPr="00291215" w:rsidRDefault="00601A3E" w:rsidP="00C379C5">
      <w:pPr>
        <w:jc w:val="both"/>
        <w:rPr>
          <w:sz w:val="24"/>
          <w:szCs w:val="24"/>
        </w:rPr>
      </w:pPr>
    </w:p>
    <w:p w14:paraId="525062B4" w14:textId="77777777" w:rsidR="00C379C5" w:rsidRDefault="00601A3E" w:rsidP="00C379C5">
      <w:pPr>
        <w:jc w:val="both"/>
        <w:rPr>
          <w:b/>
          <w:bCs/>
          <w:sz w:val="24"/>
          <w:szCs w:val="24"/>
          <w:shd w:val="clear" w:color="auto" w:fill="FFFFFF"/>
        </w:rPr>
      </w:pPr>
      <w:r w:rsidRPr="00291215">
        <w:rPr>
          <w:b/>
          <w:bCs/>
          <w:sz w:val="24"/>
          <w:szCs w:val="24"/>
          <w:shd w:val="clear" w:color="auto" w:fill="FFFFFF"/>
        </w:rPr>
        <w:t>Odlom</w:t>
      </w:r>
      <w:r w:rsidR="00F17834" w:rsidRPr="00291215">
        <w:rPr>
          <w:b/>
          <w:bCs/>
          <w:sz w:val="24"/>
          <w:szCs w:val="24"/>
          <w:shd w:val="clear" w:color="auto" w:fill="FFFFFF"/>
        </w:rPr>
        <w:t>ka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iz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dramaturškega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prispevka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Tatjane</w:t>
      </w:r>
      <w:r w:rsidR="00291215">
        <w:rPr>
          <w:b/>
          <w:bCs/>
          <w:sz w:val="24"/>
          <w:szCs w:val="24"/>
          <w:shd w:val="clear" w:color="auto" w:fill="FFFFFF"/>
        </w:rPr>
        <w:t xml:space="preserve"> </w:t>
      </w:r>
      <w:r w:rsidRPr="00291215">
        <w:rPr>
          <w:b/>
          <w:bCs/>
          <w:sz w:val="24"/>
          <w:szCs w:val="24"/>
          <w:shd w:val="clear" w:color="auto" w:fill="FFFFFF"/>
        </w:rPr>
        <w:t>Doma</w:t>
      </w:r>
    </w:p>
    <w:p w14:paraId="438A6C95" w14:textId="3F4EEFC0" w:rsidR="006A6A2F" w:rsidRPr="000553D1" w:rsidRDefault="006A6A2F" w:rsidP="00C379C5">
      <w:pPr>
        <w:pStyle w:val="Brezrazmikov"/>
        <w:jc w:val="both"/>
        <w:rPr>
          <w:rFonts w:ascii="Times New Roman" w:hAnsi="Times New Roman"/>
          <w:b/>
          <w:bCs/>
          <w:i/>
          <w:iCs/>
          <w:sz w:val="32"/>
          <w:szCs w:val="28"/>
        </w:rPr>
      </w:pPr>
      <w:r w:rsidRPr="000553D1">
        <w:rPr>
          <w:rFonts w:ascii="Times New Roman" w:eastAsia="Times New Roman" w:hAnsi="Times New Roman"/>
          <w:b/>
          <w:bCs/>
          <w:sz w:val="32"/>
          <w:szCs w:val="28"/>
          <w:lang w:eastAsia="sl-SI"/>
        </w:rPr>
        <w:t>»</w:t>
      </w:r>
      <w:r w:rsidRPr="000553D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sl-SI"/>
        </w:rPr>
        <w:t>O,</w:t>
      </w:r>
      <w:r w:rsidR="00291215" w:rsidRPr="000553D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sl-SI"/>
        </w:rPr>
        <w:t xml:space="preserve"> </w:t>
      </w:r>
      <w:r w:rsidRPr="000553D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sl-SI"/>
        </w:rPr>
        <w:t>Goga,</w:t>
      </w:r>
      <w:r w:rsidR="00291215" w:rsidRPr="000553D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sl-SI"/>
        </w:rPr>
        <w:t xml:space="preserve"> </w:t>
      </w:r>
      <w:r w:rsidRPr="000553D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sl-SI"/>
        </w:rPr>
        <w:t>Goga,</w:t>
      </w:r>
      <w:r w:rsidR="00291215" w:rsidRPr="000553D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sl-SI"/>
        </w:rPr>
        <w:t xml:space="preserve"> </w:t>
      </w:r>
      <w:r w:rsidRPr="000553D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sl-SI"/>
        </w:rPr>
        <w:t>čudovito</w:t>
      </w:r>
      <w:r w:rsidR="00291215" w:rsidRPr="000553D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sl-SI"/>
        </w:rPr>
        <w:t xml:space="preserve"> </w:t>
      </w:r>
      <w:r w:rsidRPr="000553D1">
        <w:rPr>
          <w:rFonts w:ascii="Times New Roman" w:eastAsia="Times New Roman" w:hAnsi="Times New Roman"/>
          <w:b/>
          <w:bCs/>
          <w:i/>
          <w:iCs/>
          <w:sz w:val="32"/>
          <w:szCs w:val="28"/>
          <w:lang w:eastAsia="sl-SI"/>
        </w:rPr>
        <w:t>mesto!«</w:t>
      </w:r>
    </w:p>
    <w:p w14:paraId="4F817412" w14:textId="77777777" w:rsidR="00790902" w:rsidRDefault="00790902" w:rsidP="00C379C5">
      <w:pPr>
        <w:pStyle w:val="Brezrazmikov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AF14F9C" w14:textId="77777777" w:rsidR="00C379C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i/>
          <w:iCs/>
          <w:sz w:val="24"/>
          <w:szCs w:val="24"/>
        </w:rPr>
        <w:t>Dogodek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mestu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Gogi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Grum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začel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pisati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julija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1928,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dokončal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februarja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1929.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Dramo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napisal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treh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tednih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še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leta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popravljal.</w:t>
      </w:r>
    </w:p>
    <w:p w14:paraId="6005FFDC" w14:textId="70E777F1" w:rsidR="006A6A2F" w:rsidRPr="0029121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i/>
          <w:iCs/>
          <w:sz w:val="24"/>
          <w:szCs w:val="24"/>
        </w:rPr>
        <w:t>»Trenutno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delam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beležke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za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neko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dramo,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ki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jo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nameravam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zgraditi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povsem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svojevrstnem,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/>
          <w:i/>
          <w:iCs/>
          <w:sz w:val="24"/>
          <w:szCs w:val="24"/>
        </w:rPr>
        <w:t>infantilističnem</w:t>
      </w:r>
      <w:proofErr w:type="spellEnd"/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stilu.«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(</w:t>
      </w:r>
      <w:r w:rsidRPr="00291215">
        <w:rPr>
          <w:rFonts w:ascii="Times New Roman" w:hAnsi="Times New Roman"/>
          <w:i/>
          <w:iCs/>
          <w:sz w:val="24"/>
          <w:szCs w:val="24"/>
        </w:rPr>
        <w:t>Slovenski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narod</w:t>
      </w:r>
      <w:r w:rsidRPr="00291215">
        <w:rPr>
          <w:rFonts w:ascii="Times New Roman" w:hAnsi="Times New Roman"/>
          <w:sz w:val="24"/>
          <w:szCs w:val="24"/>
        </w:rPr>
        <w:t>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14.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julij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1928)</w:t>
      </w:r>
    </w:p>
    <w:p w14:paraId="61358744" w14:textId="153D7B1A" w:rsidR="006A6A2F" w:rsidRPr="00291215" w:rsidRDefault="006A6A2F" w:rsidP="00C379C5">
      <w:pPr>
        <w:pStyle w:val="Brezrazmikov"/>
        <w:jc w:val="both"/>
        <w:rPr>
          <w:rFonts w:ascii="Times New Roman" w:hAnsi="Times New Roman"/>
          <w:i/>
          <w:iCs/>
          <w:sz w:val="24"/>
          <w:szCs w:val="24"/>
        </w:rPr>
      </w:pPr>
      <w:r w:rsidRPr="00291215">
        <w:rPr>
          <w:rFonts w:ascii="Times New Roman" w:hAnsi="Times New Roman"/>
          <w:i/>
          <w:iCs/>
          <w:sz w:val="24"/>
          <w:szCs w:val="24"/>
        </w:rPr>
        <w:t>»Dramo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Dogodek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mestu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Gogi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sem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zgradil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kakor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mozaik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iz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posameznih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slik.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Napisal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sem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jo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treh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tednih,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popravljal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pa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sem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jo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nad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pol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leta.«</w:t>
      </w:r>
    </w:p>
    <w:p w14:paraId="5D932E91" w14:textId="7E188F0E" w:rsidR="006A6A2F" w:rsidRPr="0029121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S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popravljanjem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drame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končal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januarja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ali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februarja,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ravno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pravi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čas,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poslal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nagradni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natečaj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Ministrstva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prosveto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Beogradu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najboljše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izvirno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jugoslovansko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pripovedno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delo,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dramo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glasbeno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kompozicijo,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="000B17F7">
        <w:rPr>
          <w:rFonts w:ascii="Times New Roman" w:hAnsi="Times New Roman"/>
          <w:sz w:val="24"/>
          <w:szCs w:val="24"/>
        </w:rPr>
        <w:t>izšla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rubriki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Domače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vesti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Jutru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28.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oktobra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1928.</w:t>
      </w:r>
    </w:p>
    <w:p w14:paraId="7B4D22B1" w14:textId="77777777" w:rsidR="00C379C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drami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uporabil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prepletel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Zolajevo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novelo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Za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noč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ljubezni</w:t>
      </w:r>
      <w:r w:rsidRPr="00291215">
        <w:rPr>
          <w:rFonts w:ascii="Times New Roman" w:hAnsi="Times New Roman"/>
          <w:sz w:val="24"/>
          <w:szCs w:val="24"/>
        </w:rPr>
        <w:t>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sklepni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prizor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Ibsenovih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Strahov</w:t>
      </w:r>
      <w:r w:rsidRPr="00291215">
        <w:rPr>
          <w:rFonts w:ascii="Times New Roman" w:hAnsi="Times New Roman"/>
          <w:sz w:val="24"/>
          <w:szCs w:val="24"/>
        </w:rPr>
        <w:t>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osnovno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zgodbo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Strindbergove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Gospodične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Julije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motive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like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svojih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krajših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proznih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del.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Že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leta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1927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Jutru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Ljubljanskem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zvonu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objavljal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črtice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novele,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katerih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lahko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najdemo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posamezne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motive,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teme,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like,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celo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besedne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stavčne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zveze,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kasneje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pojavijo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Dogodku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mestu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Gogi.</w:t>
      </w:r>
    </w:p>
    <w:p w14:paraId="25EFB3AB" w14:textId="168805A4" w:rsidR="00F17834" w:rsidRPr="00291215" w:rsidRDefault="00F17834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739F8256" w14:textId="77777777" w:rsidR="00C379C5" w:rsidRDefault="00F17834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/…/</w:t>
      </w:r>
    </w:p>
    <w:p w14:paraId="1B0C01FB" w14:textId="5938D064" w:rsidR="006A6A2F" w:rsidRPr="0029121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hotel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objaviti,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našel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založnika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tudi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gledališča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pretirano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zanimala.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delo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prijel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drugo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nagrado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Beogradu.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Nagrada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iztrgala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relativne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anonimnosti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slovenskem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kulturnem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življenju.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Tipkarsko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delo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opravila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Joža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Debelak,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razvidno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pisma: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»Svojo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dramo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imam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pred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seboj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in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gledam,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kako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ste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lastRenderedPageBreak/>
        <w:t>jo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stipkali.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Joj,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koliko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truda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ste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dali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včasih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zame!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Gledam,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kako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skrbno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ste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obrobili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naslov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tušem,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kako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zelo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ste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me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imeli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radi.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Joža,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vse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svoje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življenje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bi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dal,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če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bi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še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enkrat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vrnili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tisti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zlati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časi,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ko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sem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imel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vašo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ljubezen.«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(Zagorje,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11.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decembra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1929,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93.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pismo)</w:t>
      </w:r>
    </w:p>
    <w:p w14:paraId="54EA0A86" w14:textId="77777777" w:rsidR="00C379C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Ob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nastanku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delo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bilo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sprejeto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kakšnim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posebnim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navdušenjem,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priznavali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formalne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zanimivosti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novosti,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hkrati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pomanjkanje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ideje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vsebine,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imeli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tudi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pomisleke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glede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avtorjeve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vrednostne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perspektive.</w:t>
      </w:r>
    </w:p>
    <w:p w14:paraId="46AE578C" w14:textId="77777777" w:rsidR="00C379C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Danes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velja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Dogodek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mestu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Gogi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eno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najboljših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slovenskih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dramskih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besedil,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saj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deluje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moderno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inovativno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še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omogoča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vedno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nove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aktualizacije.</w:t>
      </w:r>
    </w:p>
    <w:p w14:paraId="18382C86" w14:textId="77777777" w:rsidR="00C379C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Za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Gruma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značilna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inovativnost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tako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formalno-slogovni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ravni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tudi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tematsko-idejni.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Dogodek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mestu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Gogi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nadaljuje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tradicijo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dunajske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moderne,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povezuje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ekspresionizmom,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posega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polje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avantgardizma,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kaže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zlasti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njegovi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formalni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zgradbi,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prednost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gledališkim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elementom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pred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zgodbo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besedo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odprtim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koncem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brez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rešitve.</w:t>
      </w:r>
    </w:p>
    <w:p w14:paraId="25E2D174" w14:textId="77777777" w:rsidR="00C379C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Dramsko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besedilo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prikazuje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izseke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življenja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prebivalcev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mesta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Goge.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Zanje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značilno,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popačene,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zverižene,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patološke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osebnosti,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trpijo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zaradi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zavrte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ali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napačno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usmerjene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ljubezenske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sle.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Razlog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takšno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stanje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oseb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njihovem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življenjskem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okolju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–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Gogi,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malomestno,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konservativno,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pasivno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ovira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sprostitev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človeških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energij.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Prebivalci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Goge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morejo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storiti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ničesar,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lutke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ali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živi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mrtveci.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Prav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vsi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čakajo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dogodek,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prevetril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ozračje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sprostil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nakopičeno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energijo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nek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način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odrešil.</w:t>
      </w:r>
    </w:p>
    <w:p w14:paraId="49968395" w14:textId="0F350EB0" w:rsidR="006A6A2F" w:rsidRPr="0029121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Poudarjena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značilnost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osamljenost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junakov,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pogosto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pojavlja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Grumovih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literarnih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delih.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Druga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značilnost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starost,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obdobje,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najbolj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okrni</w:t>
      </w:r>
      <w:r w:rsidR="000B17F7">
        <w:rPr>
          <w:rFonts w:ascii="Times New Roman" w:hAnsi="Times New Roman"/>
          <w:sz w:val="24"/>
          <w:szCs w:val="24"/>
        </w:rPr>
        <w:t>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čutno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zaznavanje,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mišljenje,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volja,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strast,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razum,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spomin.</w:t>
      </w:r>
    </w:p>
    <w:p w14:paraId="2E42CFD5" w14:textId="64FEDDF6" w:rsidR="006A6A2F" w:rsidRPr="0029121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Grum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drami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nagovarja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predvsem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odkritosti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medosebnih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odnosih,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spontanosti,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neobremenjenosti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kritizira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zlagano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moralo.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Opozarja,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svet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brez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odkritosti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drvi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privid,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simulacijo.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Goga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razpade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zaradi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odnosov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med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prebivalci,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med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katerimi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preveč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hinavščine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opravljanja,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izprijenosti,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bolestnega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vedenja.</w:t>
      </w:r>
    </w:p>
    <w:p w14:paraId="10F1BDC9" w14:textId="77777777" w:rsidR="00C379C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Idejne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prvine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Dogodka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mesta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Gogi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razlagajo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psihološko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sociološko.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Psihološka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ideja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Grumove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drame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človek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reši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travme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soočenju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njo;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moč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dejanje,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katerim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razreši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notranjo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travmo.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Vendar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travme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naprej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ponavljajo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treba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vedno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znova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soočati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njimi.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Zunanjega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dogodka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čeprav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ljudje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še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tako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hrepenijo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njem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–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odrešilni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dogodek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zgodi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samo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človeku.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Sociološka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ideja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kaže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tem,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mesto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izraz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tesnih,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provincialnih,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dušečih,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nemogočih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nesvobodnih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razmer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Slovenskem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času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med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vojnama.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Ideja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kaže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zgodi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nič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pomembnega,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ljudi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dušijo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razmere,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pred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njimi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morejo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pobegniti.</w:t>
      </w:r>
    </w:p>
    <w:p w14:paraId="200AD379" w14:textId="77777777" w:rsidR="00C379C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1215">
        <w:rPr>
          <w:rFonts w:ascii="Times New Roman" w:hAnsi="Times New Roman"/>
          <w:sz w:val="24"/>
          <w:szCs w:val="24"/>
        </w:rPr>
        <w:t>Gogovci</w:t>
      </w:r>
      <w:proofErr w:type="spellEnd"/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duševno,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psihično,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nekateri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tudi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telesno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poškodovani,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čudaški,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vsak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svojo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travmo.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patološki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liki,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lutke,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časa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časa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budi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skriti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mehanizem,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potem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spet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zamrejo.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Obsojeni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čakanje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dogodka,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pasivni,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živijo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monotono,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dolgočasno,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prazno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življenje,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hinavski,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zlobni,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opravljajo,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prežijo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druge,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trpinčijo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drug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drugega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sami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sebe.</w:t>
      </w:r>
    </w:p>
    <w:p w14:paraId="3DFE41D8" w14:textId="250A87DC" w:rsidR="006A6A2F" w:rsidRPr="0029121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sz w:val="24"/>
          <w:szCs w:val="24"/>
        </w:rPr>
        <w:t>Hana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letih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življenja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tujini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vrne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domače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mesto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Goga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nanjo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zgrnejo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spomini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travme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preteklosti.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Tudi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življenje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stran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Goge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zacelilo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njenih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ran.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Soočiti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mora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preteklostjo,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prebivalci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1215">
        <w:rPr>
          <w:rFonts w:ascii="Times New Roman" w:hAnsi="Times New Roman"/>
          <w:sz w:val="24"/>
          <w:szCs w:val="24"/>
        </w:rPr>
        <w:t>Prelihom</w:t>
      </w:r>
      <w:proofErr w:type="spellEnd"/>
      <w:r w:rsidRPr="00291215">
        <w:rPr>
          <w:rFonts w:ascii="Times New Roman" w:hAnsi="Times New Roman"/>
          <w:sz w:val="24"/>
          <w:szCs w:val="24"/>
        </w:rPr>
        <w:t>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mladosti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zlorabil.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soočenju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njim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vrne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odnos,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imela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pred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mnogimi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leti.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Lahko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odrasla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Hana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premaga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preteklost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reši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spon,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vežejo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Gogo?</w:t>
      </w:r>
    </w:p>
    <w:p w14:paraId="5E30E1AB" w14:textId="48C20D0D" w:rsidR="006A6A2F" w:rsidRPr="0029121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  <w:r w:rsidRPr="00291215">
        <w:rPr>
          <w:rFonts w:ascii="Times New Roman" w:hAnsi="Times New Roman"/>
          <w:i/>
          <w:iCs/>
          <w:sz w:val="24"/>
          <w:szCs w:val="24"/>
        </w:rPr>
        <w:t>Dogodek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v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mestu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i/>
          <w:iCs/>
          <w:sz w:val="24"/>
          <w:szCs w:val="24"/>
        </w:rPr>
        <w:t>Gogi</w:t>
      </w:r>
      <w:r w:rsidR="0029121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lahko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zgodil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danes.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Tudi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danes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smo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obkroženi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senzacionalističnimi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naslovi,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katerimi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dogodka.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Strahotne,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šokantne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novice,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lastRenderedPageBreak/>
        <w:t>niso,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nastanejo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posledica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strašnega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pomanjkanja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dogodkov.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Ljudje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hlepimo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nečem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večjem,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bolj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smiselnem,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vendar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zgodi.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Tako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Gogi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kot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našem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svetu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več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prostora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intimo,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vsi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vidijo,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vsi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vseh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vejo.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ljudem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treba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ukvarjati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lastnimi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problemi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težavami,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je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bolj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prikladno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opazovati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druge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v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njihovi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nesreči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in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se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zraven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počutiti</w:t>
      </w:r>
      <w:r w:rsidR="00291215">
        <w:rPr>
          <w:rFonts w:ascii="Times New Roman" w:hAnsi="Times New Roman"/>
          <w:sz w:val="24"/>
          <w:szCs w:val="24"/>
        </w:rPr>
        <w:t xml:space="preserve"> </w:t>
      </w:r>
      <w:r w:rsidRPr="00291215">
        <w:rPr>
          <w:rFonts w:ascii="Times New Roman" w:hAnsi="Times New Roman"/>
          <w:sz w:val="24"/>
          <w:szCs w:val="24"/>
        </w:rPr>
        <w:t>bolje.</w:t>
      </w:r>
    </w:p>
    <w:p w14:paraId="144E5409" w14:textId="77777777" w:rsidR="006A6A2F" w:rsidRPr="00291215" w:rsidRDefault="006A6A2F" w:rsidP="00C379C5">
      <w:pPr>
        <w:pStyle w:val="Brezrazmikov"/>
        <w:jc w:val="both"/>
        <w:rPr>
          <w:rFonts w:ascii="Times New Roman" w:hAnsi="Times New Roman"/>
          <w:sz w:val="24"/>
          <w:szCs w:val="24"/>
        </w:rPr>
      </w:pPr>
    </w:p>
    <w:p w14:paraId="344EA6CA" w14:textId="77777777" w:rsidR="00790902" w:rsidRDefault="00790902" w:rsidP="00C379C5">
      <w:pPr>
        <w:jc w:val="both"/>
        <w:rPr>
          <w:b/>
          <w:bCs/>
          <w:sz w:val="24"/>
          <w:szCs w:val="24"/>
        </w:rPr>
      </w:pPr>
    </w:p>
    <w:p w14:paraId="7663FA2D" w14:textId="2E9BCBE4" w:rsidR="006A6A2F" w:rsidRPr="00291215" w:rsidRDefault="00F17834" w:rsidP="00C379C5">
      <w:pPr>
        <w:jc w:val="both"/>
        <w:rPr>
          <w:rFonts w:cstheme="minorHAnsi"/>
          <w:b/>
          <w:bCs/>
          <w:sz w:val="24"/>
          <w:szCs w:val="24"/>
        </w:rPr>
      </w:pPr>
      <w:r w:rsidRPr="00291215">
        <w:rPr>
          <w:rFonts w:cstheme="minorHAnsi"/>
          <w:b/>
          <w:bCs/>
          <w:sz w:val="24"/>
          <w:szCs w:val="24"/>
        </w:rPr>
        <w:t>Odlomka</w:t>
      </w:r>
      <w:r w:rsidR="00291215">
        <w:rPr>
          <w:rFonts w:cstheme="minorHAnsi"/>
          <w:b/>
          <w:bCs/>
          <w:sz w:val="24"/>
          <w:szCs w:val="24"/>
        </w:rPr>
        <w:t xml:space="preserve"> </w:t>
      </w:r>
      <w:r w:rsidRPr="00291215">
        <w:rPr>
          <w:rFonts w:cstheme="minorHAnsi"/>
          <w:b/>
          <w:bCs/>
          <w:sz w:val="24"/>
          <w:szCs w:val="24"/>
        </w:rPr>
        <w:t>iz</w:t>
      </w:r>
      <w:r w:rsidR="00291215">
        <w:rPr>
          <w:rFonts w:cstheme="minorHAnsi"/>
          <w:b/>
          <w:bCs/>
          <w:sz w:val="24"/>
          <w:szCs w:val="24"/>
        </w:rPr>
        <w:t xml:space="preserve"> </w:t>
      </w:r>
      <w:r w:rsidRPr="00291215">
        <w:rPr>
          <w:rFonts w:cstheme="minorHAnsi"/>
          <w:b/>
          <w:bCs/>
          <w:sz w:val="24"/>
          <w:szCs w:val="24"/>
        </w:rPr>
        <w:t>prispevka</w:t>
      </w:r>
      <w:r w:rsidR="00291215">
        <w:rPr>
          <w:rFonts w:cstheme="minorHAnsi"/>
          <w:b/>
          <w:bCs/>
          <w:sz w:val="24"/>
          <w:szCs w:val="24"/>
        </w:rPr>
        <w:t xml:space="preserve"> </w:t>
      </w:r>
      <w:r w:rsidR="006A6A2F" w:rsidRPr="00291215">
        <w:rPr>
          <w:rFonts w:cstheme="minorHAnsi"/>
          <w:b/>
          <w:bCs/>
          <w:sz w:val="24"/>
          <w:szCs w:val="24"/>
        </w:rPr>
        <w:t>Vesn</w:t>
      </w:r>
      <w:r w:rsidRPr="00291215">
        <w:rPr>
          <w:rFonts w:cstheme="minorHAnsi"/>
          <w:b/>
          <w:bCs/>
          <w:sz w:val="24"/>
          <w:szCs w:val="24"/>
        </w:rPr>
        <w:t>e</w:t>
      </w:r>
      <w:r w:rsidR="00291215">
        <w:rPr>
          <w:rFonts w:cstheme="minorHAnsi"/>
          <w:b/>
          <w:bCs/>
          <w:sz w:val="24"/>
          <w:szCs w:val="24"/>
        </w:rPr>
        <w:t xml:space="preserve"> </w:t>
      </w:r>
      <w:r w:rsidR="006A6A2F" w:rsidRPr="00291215">
        <w:rPr>
          <w:rFonts w:cstheme="minorHAnsi"/>
          <w:b/>
          <w:bCs/>
          <w:sz w:val="24"/>
          <w:szCs w:val="24"/>
        </w:rPr>
        <w:t>V</w:t>
      </w:r>
      <w:r w:rsidRPr="00291215">
        <w:rPr>
          <w:rFonts w:cstheme="minorHAnsi"/>
          <w:b/>
          <w:bCs/>
          <w:sz w:val="24"/>
          <w:szCs w:val="24"/>
        </w:rPr>
        <w:t>.</w:t>
      </w:r>
      <w:r w:rsidR="00291215">
        <w:rPr>
          <w:rFonts w:cstheme="minorHAnsi"/>
          <w:b/>
          <w:bCs/>
          <w:sz w:val="24"/>
          <w:szCs w:val="24"/>
        </w:rPr>
        <w:t xml:space="preserve"> </w:t>
      </w:r>
      <w:r w:rsidR="006A6A2F" w:rsidRPr="00291215">
        <w:rPr>
          <w:rFonts w:cstheme="minorHAnsi"/>
          <w:b/>
          <w:bCs/>
          <w:sz w:val="24"/>
          <w:szCs w:val="24"/>
        </w:rPr>
        <w:t>Godina</w:t>
      </w:r>
    </w:p>
    <w:p w14:paraId="748194AB" w14:textId="61608856" w:rsidR="006A6A2F" w:rsidRPr="000553D1" w:rsidRDefault="00F17834" w:rsidP="00C379C5">
      <w:pPr>
        <w:jc w:val="both"/>
        <w:rPr>
          <w:rFonts w:cstheme="minorHAnsi"/>
          <w:b/>
          <w:bCs/>
          <w:sz w:val="32"/>
          <w:szCs w:val="28"/>
        </w:rPr>
      </w:pPr>
      <w:r w:rsidRPr="000553D1">
        <w:rPr>
          <w:rFonts w:cstheme="minorHAnsi"/>
          <w:b/>
          <w:bCs/>
          <w:sz w:val="32"/>
          <w:szCs w:val="28"/>
        </w:rPr>
        <w:t>»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Goga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ni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nekakšno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neobstoječe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namišljeno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mesto.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Goga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je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družba.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Vsaka</w:t>
      </w:r>
      <w:r w:rsidR="00291215" w:rsidRPr="000553D1">
        <w:rPr>
          <w:rFonts w:cstheme="minorHAnsi"/>
          <w:b/>
          <w:bCs/>
          <w:i/>
          <w:iCs/>
          <w:sz w:val="32"/>
          <w:szCs w:val="28"/>
        </w:rPr>
        <w:t xml:space="preserve"> </w:t>
      </w:r>
      <w:r w:rsidR="006A6A2F" w:rsidRPr="000553D1">
        <w:rPr>
          <w:rFonts w:cstheme="minorHAnsi"/>
          <w:b/>
          <w:bCs/>
          <w:i/>
          <w:iCs/>
          <w:sz w:val="32"/>
          <w:szCs w:val="28"/>
        </w:rPr>
        <w:t>družba.</w:t>
      </w:r>
      <w:r w:rsidRPr="000553D1">
        <w:rPr>
          <w:rFonts w:cstheme="minorHAnsi"/>
          <w:b/>
          <w:bCs/>
          <w:i/>
          <w:iCs/>
          <w:sz w:val="32"/>
          <w:szCs w:val="28"/>
        </w:rPr>
        <w:t>«</w:t>
      </w:r>
    </w:p>
    <w:p w14:paraId="2A315BEF" w14:textId="77777777" w:rsidR="006A6A2F" w:rsidRPr="00291215" w:rsidRDefault="006A6A2F" w:rsidP="00C379C5">
      <w:pPr>
        <w:jc w:val="both"/>
        <w:rPr>
          <w:rFonts w:cstheme="minorHAnsi"/>
          <w:b/>
          <w:bCs/>
          <w:sz w:val="24"/>
          <w:szCs w:val="24"/>
        </w:rPr>
      </w:pPr>
    </w:p>
    <w:p w14:paraId="1DB98E8A" w14:textId="77777777" w:rsidR="00C379C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Kmalu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minilo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let,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dramo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Dogodek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v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mestu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Gogi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(prim.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1976a: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171–236)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objavil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samozaložbi.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Značilno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–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njeno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objavo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založniki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pokazali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nobenega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zanimanja</w:t>
      </w:r>
      <w:r w:rsidRPr="00291215">
        <w:rPr>
          <w:rFonts w:cstheme="minorHAnsi"/>
          <w:i/>
          <w:iCs/>
          <w:sz w:val="24"/>
          <w:szCs w:val="24"/>
        </w:rPr>
        <w:t>.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Zakaj,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mogoče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razumeti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danes.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Tekst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najmanj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nenavaden,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sestavljen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posamičnih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drobcev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socialnih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interakcij,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brez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izjeme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čudne,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absurdne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grozljive.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Kateri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drobec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deluje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katerem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času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okolju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najbolj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nesprejemljivo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odvratno,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seveda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vprašanje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konkretnega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časa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prostora,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katerem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dramo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beremo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oziroma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katerem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drama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igrana.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Danes,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času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občutljivosti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gibanja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»#</w:t>
      </w:r>
      <w:proofErr w:type="spellStart"/>
      <w:r w:rsidRPr="00291215">
        <w:rPr>
          <w:rFonts w:cstheme="minorHAnsi"/>
          <w:sz w:val="24"/>
          <w:szCs w:val="24"/>
        </w:rPr>
        <w:t>MeToo</w:t>
      </w:r>
      <w:proofErr w:type="spellEnd"/>
      <w:r w:rsidRPr="00291215">
        <w:rPr>
          <w:rFonts w:cstheme="minorHAnsi"/>
          <w:sz w:val="24"/>
          <w:szCs w:val="24"/>
        </w:rPr>
        <w:t>«,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prav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gotovo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Hanina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spolna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zloraba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strani</w:t>
      </w:r>
      <w:r w:rsidR="00291215">
        <w:rPr>
          <w:rFonts w:cstheme="minorHAnsi"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sz w:val="24"/>
          <w:szCs w:val="24"/>
        </w:rPr>
        <w:t>Preliha</w:t>
      </w:r>
      <w:proofErr w:type="spellEnd"/>
      <w:r w:rsidRPr="00291215">
        <w:rPr>
          <w:rFonts w:cstheme="minorHAnsi"/>
          <w:sz w:val="24"/>
          <w:szCs w:val="24"/>
        </w:rPr>
        <w:t>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edina,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bila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deležna.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zamuja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sz w:val="24"/>
          <w:szCs w:val="24"/>
        </w:rPr>
        <w:t>Prelihove</w:t>
      </w:r>
      <w:proofErr w:type="spellEnd"/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strani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zaukazani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zmenek,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zamudo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namreč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opraviči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besedami: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»Oče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–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vzel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me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je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v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naročje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–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božal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–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me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ne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izpustil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do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sedaj«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1976a: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208).</w:t>
      </w:r>
    </w:p>
    <w:p w14:paraId="27CF2529" w14:textId="5A5F868C" w:rsidR="006A6A2F" w:rsidRPr="0029121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vendar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drama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sicer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polna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grozljivosti,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absurdnosti,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nenavadnosti,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tesnobnosti.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učinki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Grumove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strani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intencionalni.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med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drugim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kaže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zapis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koncu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drame,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natančno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določa,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morajo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igralci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vesti,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»občinstvo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poziva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igralce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pred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rampo«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(isto: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235):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nobenega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konca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absurdnosti,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grozljivosti,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neresničnosti.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Nobenega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običajnega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priklona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publiko,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pomeni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konec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iluzije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alternativne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resničnosti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uprizoritve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smislu: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»Igre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je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zdaj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konec.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Zdaj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lahko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vsi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oddahnemo,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izstopimo.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In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gremo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lepo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mirno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domov.«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zahteva,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nadaljevanje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»Vsi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stanovalci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svojih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sobah.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Kot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lutke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v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sejemski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i/>
          <w:iCs/>
          <w:sz w:val="24"/>
          <w:szCs w:val="24"/>
        </w:rPr>
        <w:t>streljarni</w:t>
      </w:r>
      <w:proofErr w:type="spellEnd"/>
      <w:r w:rsidRPr="00291215">
        <w:rPr>
          <w:rFonts w:cstheme="minorHAnsi"/>
          <w:i/>
          <w:iCs/>
          <w:sz w:val="24"/>
          <w:szCs w:val="24"/>
        </w:rPr>
        <w:t>,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povsem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negibni,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zapored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jih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oživlja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skrit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mehanizem,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potem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pa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zopet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zapadejo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v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smrt«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(isto: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235).</w:t>
      </w:r>
      <w:r w:rsidR="00291215">
        <w:rPr>
          <w:rFonts w:cstheme="minorHAnsi"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sz w:val="24"/>
          <w:szCs w:val="24"/>
        </w:rPr>
        <w:t>Prelih</w:t>
      </w:r>
      <w:proofErr w:type="spellEnd"/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enkrat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zavpije: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»Prvega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ženska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nikoli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ne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pozabi!«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(isto: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236).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Hana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znova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brezmočno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otepa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rokami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zraku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(isto).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Grozljivost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neresničnost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torej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nadaljujeta.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Ponavljata.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jima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konca.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preprosto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publiki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dovoli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izstopa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grozljivosti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predstava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končana,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seveda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Grumovo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zavestno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stališče.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Njegova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zavestna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drža,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katero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hoče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povedati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povsem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določenega.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držo,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prežema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celotno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igro.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Prisotna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prvim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stavkom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drame,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izreče</w:t>
      </w:r>
      <w:r w:rsidR="00291215">
        <w:rPr>
          <w:rFonts w:cstheme="minorHAnsi"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sz w:val="24"/>
          <w:szCs w:val="24"/>
        </w:rPr>
        <w:t>Tarbula</w:t>
      </w:r>
      <w:proofErr w:type="spellEnd"/>
      <w:r w:rsidRPr="00291215">
        <w:rPr>
          <w:rFonts w:cstheme="minorHAnsi"/>
          <w:sz w:val="24"/>
          <w:szCs w:val="24"/>
        </w:rPr>
        <w:t>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Prisotna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Grumovem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natančnem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opisu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scene,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zaključi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stavkom: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»Vse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prizorišče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dojmi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groteskno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in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neresnično,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kakor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hišice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in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figurine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v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sejmarski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i/>
          <w:iCs/>
          <w:sz w:val="24"/>
          <w:szCs w:val="24"/>
        </w:rPr>
        <w:t>streljarni</w:t>
      </w:r>
      <w:proofErr w:type="spellEnd"/>
      <w:r w:rsidRPr="00291215">
        <w:rPr>
          <w:rFonts w:cstheme="minorHAnsi"/>
          <w:i/>
          <w:iCs/>
          <w:sz w:val="24"/>
          <w:szCs w:val="24"/>
        </w:rPr>
        <w:t>«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(isto: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174).</w:t>
      </w:r>
    </w:p>
    <w:p w14:paraId="33FCAD25" w14:textId="77777777" w:rsidR="00C379C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treba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reči: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tekstom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navodili,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igrati,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vsekakor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uspelo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ustvariti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učinek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tesnobne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neznosnosti,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publiki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mučen.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Spomnim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zadnje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uprizoritve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Goge</w:t>
      </w:r>
      <w:r w:rsidRPr="00291215">
        <w:rPr>
          <w:rFonts w:cstheme="minorHAnsi"/>
          <w:sz w:val="24"/>
          <w:szCs w:val="24"/>
        </w:rPr>
        <w:t>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gledala: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ljudje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med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predstavo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vstajali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zapuščali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dvorano.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Bilo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mučno,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ampak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nekatere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očitno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neznosno.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več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mogli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zdržati.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šli.</w:t>
      </w:r>
    </w:p>
    <w:p w14:paraId="1785D402" w14:textId="25FB676C" w:rsidR="00C379C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Seveda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mestu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postavlja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vprašanje: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vendar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avtor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želel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napisati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tekst,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publika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težko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bere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morda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težje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gleda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odru?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tisto,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hotel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nerealistično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grotesknostjo,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mestoma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neznosnostjo,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doseči?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mora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lastRenderedPageBreak/>
        <w:t>delovati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groteskno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neresnično?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igralcem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publiki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zaključku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predstave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dovoli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pomiritve,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sprave,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miru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katere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gledalci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lahko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odšli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zadovoljni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domov?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Odgovorov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vprašanja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seveda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veliko.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Sama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bom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mestu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osredotočila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enega,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tistega,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katerem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desetletja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predavam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svojim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študentom: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namreč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tistega,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ljudje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družbena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bitja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zmeraj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socialno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poškodovani.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ljudje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družbena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bitja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tisto,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Nemci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poimenujejo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</w:t>
      </w:r>
      <w:r w:rsidR="00A71344">
        <w:rPr>
          <w:rFonts w:cstheme="minorHAnsi"/>
          <w:i/>
          <w:iCs/>
          <w:sz w:val="24"/>
          <w:szCs w:val="24"/>
        </w:rPr>
        <w:t xml:space="preserve">Der </w:t>
      </w:r>
      <w:proofErr w:type="spellStart"/>
      <w:r w:rsidRPr="00291215">
        <w:rPr>
          <w:rFonts w:cstheme="minorHAnsi"/>
          <w:i/>
          <w:iCs/>
          <w:sz w:val="24"/>
          <w:szCs w:val="24"/>
        </w:rPr>
        <w:t>vorprogrammierte</w:t>
      </w:r>
      <w:proofErr w:type="spellEnd"/>
      <w:r w:rsidR="00291215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i/>
          <w:iCs/>
          <w:sz w:val="24"/>
          <w:szCs w:val="24"/>
        </w:rPr>
        <w:t>Mensch</w:t>
      </w:r>
      <w:proofErr w:type="spellEnd"/>
      <w:r w:rsidRPr="00291215">
        <w:rPr>
          <w:rFonts w:cstheme="minorHAnsi"/>
          <w:i/>
          <w:iCs/>
          <w:sz w:val="24"/>
          <w:szCs w:val="24"/>
        </w:rPr>
        <w:t>«</w:t>
      </w:r>
      <w:r w:rsidRPr="00291215">
        <w:rPr>
          <w:rFonts w:cstheme="minorHAnsi"/>
          <w:sz w:val="24"/>
          <w:szCs w:val="24"/>
        </w:rPr>
        <w:t>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Vnaprej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programirani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človek.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Čeprav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sz w:val="24"/>
          <w:szCs w:val="24"/>
        </w:rPr>
        <w:t>mikroravni</w:t>
      </w:r>
      <w:proofErr w:type="spellEnd"/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morda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zdi,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sami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nadziramo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vedenja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življenja,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torej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vemo,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počnemo,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racionalno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vodimo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obvladamo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življenja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bivanja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itd.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–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sz w:val="24"/>
          <w:szCs w:val="24"/>
        </w:rPr>
        <w:t>mikroravni</w:t>
      </w:r>
      <w:proofErr w:type="spellEnd"/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njihovih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eksistenc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delovanj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prebivalcem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–,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zunanji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oziroma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učinek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naše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človeške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eksistence.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lahko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ohranjamo,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dokler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človeško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bivanje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gledamo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sz w:val="24"/>
          <w:szCs w:val="24"/>
        </w:rPr>
        <w:t>mikroravni</w:t>
      </w:r>
      <w:proofErr w:type="spellEnd"/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lastnega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bivanja.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zamenjamo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zorni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–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natančno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tisto,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naredi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–,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potem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vsakodnevne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običajnosti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neproblematičnosti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naenkrat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pokažejo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povsem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novi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luči.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povsem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drugega.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Novega.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nekaj,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česar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sicer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vidimo.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Nočemo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videti.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zmoremo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videti.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smemo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videti.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nekaj,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česar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kriplje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branimo,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videli.</w:t>
      </w:r>
    </w:p>
    <w:p w14:paraId="50105BB1" w14:textId="7F8B2134" w:rsidR="006A6A2F" w:rsidRPr="0029121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Natančno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naredi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Gogi</w:t>
      </w:r>
      <w:r w:rsidRPr="00291215">
        <w:rPr>
          <w:rFonts w:cstheme="minorHAnsi"/>
          <w:sz w:val="24"/>
          <w:szCs w:val="24"/>
        </w:rPr>
        <w:t>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eksistence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prebivalcev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gleda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več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zornega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njihovih</w:t>
      </w:r>
      <w:r w:rsidR="00291215">
        <w:rPr>
          <w:rFonts w:cstheme="minorHAnsi"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sz w:val="24"/>
          <w:szCs w:val="24"/>
        </w:rPr>
        <w:t>mikropozicij</w:t>
      </w:r>
      <w:proofErr w:type="spellEnd"/>
      <w:r w:rsidRPr="00291215">
        <w:rPr>
          <w:rFonts w:cstheme="minorHAnsi"/>
          <w:sz w:val="24"/>
          <w:szCs w:val="24"/>
        </w:rPr>
        <w:t>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ampak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nanje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pogleda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zunaj.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razdalje.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običajno,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postane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neobičajno.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normalno,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postane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groteskno.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znosno,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postane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neznosno.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vsakodnevno,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postane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eksces.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nevidno,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postane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vidno.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postane,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kultura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obvladuje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vedenje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posameznikov: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namreč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način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</w:t>
      </w:r>
      <w:proofErr w:type="spellStart"/>
      <w:r w:rsidRPr="00291215">
        <w:rPr>
          <w:rFonts w:cstheme="minorHAnsi"/>
          <w:i/>
          <w:iCs/>
          <w:sz w:val="24"/>
          <w:szCs w:val="24"/>
        </w:rPr>
        <w:t>posthipnotične</w:t>
      </w:r>
      <w:proofErr w:type="spellEnd"/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sugestije«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</w:t>
      </w:r>
      <w:proofErr w:type="spellStart"/>
      <w:r w:rsidRPr="00291215">
        <w:rPr>
          <w:rFonts w:cstheme="minorHAnsi"/>
          <w:sz w:val="24"/>
          <w:szCs w:val="24"/>
        </w:rPr>
        <w:t>Barnouw</w:t>
      </w:r>
      <w:proofErr w:type="spellEnd"/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1985: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6),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posameznik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»prakticira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delovanja,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ne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da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bi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razumel,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zakaj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to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počne«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(isto).</w:t>
      </w:r>
    </w:p>
    <w:p w14:paraId="523C2455" w14:textId="1C6B82B3" w:rsidR="00C379C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seveda: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gledalci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želijo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videti.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želijo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človeške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eksistence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drugega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zornega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zunaj.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razdalje.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obvladane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strani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kulture.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Predvsem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ker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posledično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drugače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uzrejo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lastno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eksistenco.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lastno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bivanje.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Potem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njihovih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življenjih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nevidno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postane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vidno.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Potlačeno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neznosno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zbudi.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začne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tlačiti.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Neproblematični</w:t>
      </w:r>
      <w:r w:rsidR="00291215">
        <w:rPr>
          <w:rFonts w:cstheme="minorHAnsi"/>
          <w:sz w:val="24"/>
          <w:szCs w:val="24"/>
        </w:rPr>
        <w:t xml:space="preserve"> </w:t>
      </w:r>
      <w:r w:rsidR="003833E4">
        <w:rPr>
          <w:rFonts w:cstheme="minorHAnsi"/>
          <w:sz w:val="24"/>
          <w:szCs w:val="24"/>
        </w:rPr>
        <w:t>avtomatizmi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vsakdana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postanejo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nerazumno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delovanje.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Začne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neznosno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mrcvarjenje.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Brez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konca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kraja.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Jasno,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nihče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tega.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Vsak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živi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iluziji,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redu.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svobodno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bitje.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racionalno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obvladuje,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nadzira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vodi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življenje.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lahko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vedno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povsod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racionalno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odloči,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kaj.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Itd.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Ipd.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Vsak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živi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uspešni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potlačitvi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tistega,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česar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predvsem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sme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videti.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dejstvu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treba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iskati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razlog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popularnost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najrazličnejših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teorij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(oziroma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pravilneje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ideologij),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vzdržujejo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krepijo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tovrstne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obrambne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mehanizme.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teorijo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racionalne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izbire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ali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neoliberalno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ideologijo,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katere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esenco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neponovljivo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strnila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Margaret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Thatcher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stavku: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»Družba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ne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obstaja,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obstajajo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samo</w:t>
      </w:r>
      <w:r w:rsidR="00291215">
        <w:rPr>
          <w:rFonts w:cstheme="minorHAnsi"/>
          <w:i/>
          <w:iCs/>
          <w:sz w:val="24"/>
          <w:szCs w:val="24"/>
        </w:rPr>
        <w:t xml:space="preserve"> </w:t>
      </w:r>
      <w:r w:rsidRPr="00291215">
        <w:rPr>
          <w:rFonts w:cstheme="minorHAnsi"/>
          <w:i/>
          <w:iCs/>
          <w:sz w:val="24"/>
          <w:szCs w:val="24"/>
        </w:rPr>
        <w:t>posamezniki!«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Jasno: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družba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obstaja,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med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drugim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obstaja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drugi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zorni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omogoča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stvari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pogledati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zunaj.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razdalje.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Potem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preprosto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pač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obstaja.</w:t>
      </w:r>
    </w:p>
    <w:p w14:paraId="14F415F7" w14:textId="77777777" w:rsidR="00C379C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težava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obstaja.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obstaja.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vedel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osebne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izkušnje.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Zato,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ker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delal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zdravnik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duševno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bolnimi.</w:t>
      </w:r>
    </w:p>
    <w:p w14:paraId="696297BA" w14:textId="684AB44E" w:rsidR="00F17834" w:rsidRPr="00291215" w:rsidRDefault="00F17834" w:rsidP="00C379C5">
      <w:pPr>
        <w:jc w:val="both"/>
        <w:rPr>
          <w:rFonts w:cstheme="minorHAnsi"/>
          <w:sz w:val="24"/>
          <w:szCs w:val="24"/>
        </w:rPr>
      </w:pPr>
    </w:p>
    <w:p w14:paraId="13656627" w14:textId="41DF0424" w:rsidR="00C379C5" w:rsidRPr="000553D1" w:rsidRDefault="00F17834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/…/</w:t>
      </w:r>
    </w:p>
    <w:p w14:paraId="61CB47FC" w14:textId="77777777" w:rsidR="00C379C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Grum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torej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vedel,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smo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vsi</w:t>
      </w:r>
      <w:r w:rsidR="00291215">
        <w:rPr>
          <w:rFonts w:cstheme="minorHAnsi"/>
          <w:sz w:val="24"/>
          <w:szCs w:val="24"/>
        </w:rPr>
        <w:t xml:space="preserve"> </w:t>
      </w:r>
      <w:proofErr w:type="spellStart"/>
      <w:r w:rsidRPr="00291215">
        <w:rPr>
          <w:rFonts w:cstheme="minorHAnsi"/>
          <w:sz w:val="24"/>
          <w:szCs w:val="24"/>
        </w:rPr>
        <w:t>Gogovci</w:t>
      </w:r>
      <w:proofErr w:type="spellEnd"/>
      <w:r w:rsidRPr="00291215">
        <w:rPr>
          <w:rFonts w:cstheme="minorHAnsi"/>
          <w:sz w:val="24"/>
          <w:szCs w:val="24"/>
        </w:rPr>
        <w:t>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Vedel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enako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družbi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ljudi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vodijo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nezavedni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programi,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ljudje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vidijo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razumejo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obvladujejo.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programi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vodijo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njega.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Njegove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bolnike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umobolnici.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zdrave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lastRenderedPageBreak/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normalne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ljudi.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gledalce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neznosna.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Bila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neznosna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prvi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uprizoritvi.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neznosna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danes.</w:t>
      </w:r>
    </w:p>
    <w:p w14:paraId="55764844" w14:textId="77777777" w:rsidR="00C379C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Kajti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danes,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enako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pijanci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vidijo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stanje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povsem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običajno.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vidijo,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bilo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lahko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narobe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tem,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pijejo.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pač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»malo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dobre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volje«.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Enako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danes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očetje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vidijo,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bilo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lahko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narobe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tem,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jemljejo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naročje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odrasle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hčerke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božajo.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Enako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danes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moški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vidijo,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bilo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lahko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narobe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tem,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spolno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nadlegujejo,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celo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spolno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občujejo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ženskami,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nočejo.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Enako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danes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matere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nekaznovano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uničujejo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otroke.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–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drugače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–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danes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otroci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dobijo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grbe.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Ampak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primer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anoreksijo.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Bulimijo.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druge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motnje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hranjenja.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večina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sploh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dojema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problem.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nerazvita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otroška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ženska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telesa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ustrezajo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tržno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predpisanim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standardom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lepote.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njih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ponosne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tako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matere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hčere.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posebej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tiste,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kot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matere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začele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preganjati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menda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preširoke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boke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ter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stegna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prevelike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zadnjice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svojih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najstnicah,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še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preden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sploh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lahko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zavedale,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z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njimi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kaj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narobe.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In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narobe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bilo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nič.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Razen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maminega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klika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glavi.</w:t>
      </w:r>
    </w:p>
    <w:p w14:paraId="023C7918" w14:textId="77777777" w:rsidR="00C379C5" w:rsidRDefault="006A6A2F" w:rsidP="00C379C5">
      <w:pPr>
        <w:jc w:val="both"/>
        <w:rPr>
          <w:rFonts w:cstheme="minorHAnsi"/>
          <w:sz w:val="24"/>
          <w:szCs w:val="24"/>
        </w:rPr>
      </w:pPr>
      <w:r w:rsidRPr="00291215">
        <w:rPr>
          <w:rFonts w:cstheme="minorHAnsi"/>
          <w:sz w:val="24"/>
          <w:szCs w:val="24"/>
        </w:rPr>
        <w:t>Zato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nekakšno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neobstoječe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namišljeno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mesto.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Goga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je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družba.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Vsaka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družba.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Tudi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naša</w:t>
      </w:r>
      <w:r w:rsidR="00291215">
        <w:rPr>
          <w:rFonts w:cstheme="minorHAnsi"/>
          <w:sz w:val="24"/>
          <w:szCs w:val="24"/>
        </w:rPr>
        <w:t xml:space="preserve"> </w:t>
      </w:r>
      <w:r w:rsidRPr="00291215">
        <w:rPr>
          <w:rFonts w:cstheme="minorHAnsi"/>
          <w:sz w:val="24"/>
          <w:szCs w:val="24"/>
        </w:rPr>
        <w:t>družba.</w:t>
      </w:r>
    </w:p>
    <w:p w14:paraId="30BB8788" w14:textId="35BF2D60" w:rsidR="006A6A2F" w:rsidRPr="00291215" w:rsidRDefault="006A6A2F" w:rsidP="00C379C5">
      <w:pPr>
        <w:jc w:val="both"/>
        <w:rPr>
          <w:rFonts w:cstheme="minorHAnsi"/>
          <w:sz w:val="24"/>
          <w:szCs w:val="24"/>
        </w:rPr>
      </w:pPr>
    </w:p>
    <w:sectPr w:rsidR="006A6A2F" w:rsidRPr="00291215" w:rsidSect="00B84E91">
      <w:headerReference w:type="default" r:id="rId7"/>
      <w:pgSz w:w="11906" w:h="16838"/>
      <w:pgMar w:top="226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28B7B" w14:textId="77777777" w:rsidR="00C91019" w:rsidRDefault="00C91019" w:rsidP="00C379C5">
      <w:r>
        <w:separator/>
      </w:r>
    </w:p>
  </w:endnote>
  <w:endnote w:type="continuationSeparator" w:id="0">
    <w:p w14:paraId="53744E82" w14:textId="77777777" w:rsidR="00C91019" w:rsidRDefault="00C91019" w:rsidP="00C3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2DB46" w14:textId="77777777" w:rsidR="00C91019" w:rsidRDefault="00C91019" w:rsidP="00C379C5">
      <w:r>
        <w:separator/>
      </w:r>
    </w:p>
  </w:footnote>
  <w:footnote w:type="continuationSeparator" w:id="0">
    <w:p w14:paraId="10B48718" w14:textId="77777777" w:rsidR="00C91019" w:rsidRDefault="00C91019" w:rsidP="00C3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FB1DD" w14:textId="37580B05" w:rsidR="00C379C5" w:rsidRDefault="00C379C5">
    <w:pPr>
      <w:pStyle w:val="Glava"/>
    </w:pPr>
    <w:r>
      <w:rPr>
        <w:noProof/>
      </w:rPr>
      <w:drawing>
        <wp:inline distT="0" distB="0" distL="0" distR="0" wp14:anchorId="47ABA23F" wp14:editId="1E7C2627">
          <wp:extent cx="1085850" cy="644525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 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644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B513B"/>
    <w:multiLevelType w:val="hybridMultilevel"/>
    <w:tmpl w:val="E0EC4398"/>
    <w:lvl w:ilvl="0" w:tplc="609007A0">
      <w:start w:val="15"/>
      <w:numFmt w:val="bullet"/>
      <w:lvlText w:val="-"/>
      <w:lvlJc w:val="left"/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2F"/>
    <w:rsid w:val="000553D1"/>
    <w:rsid w:val="000B17F7"/>
    <w:rsid w:val="000D78EA"/>
    <w:rsid w:val="001F36BC"/>
    <w:rsid w:val="001F46B9"/>
    <w:rsid w:val="0020500B"/>
    <w:rsid w:val="00291215"/>
    <w:rsid w:val="002A3A9E"/>
    <w:rsid w:val="00336D2D"/>
    <w:rsid w:val="003833E4"/>
    <w:rsid w:val="003A5436"/>
    <w:rsid w:val="00601A3E"/>
    <w:rsid w:val="00642B5C"/>
    <w:rsid w:val="006A6A2F"/>
    <w:rsid w:val="006C55E3"/>
    <w:rsid w:val="00727254"/>
    <w:rsid w:val="007535F6"/>
    <w:rsid w:val="00790902"/>
    <w:rsid w:val="007C52BA"/>
    <w:rsid w:val="009C0516"/>
    <w:rsid w:val="00A71344"/>
    <w:rsid w:val="00A71EDD"/>
    <w:rsid w:val="00AE4A44"/>
    <w:rsid w:val="00B84E91"/>
    <w:rsid w:val="00BF73EB"/>
    <w:rsid w:val="00C379C5"/>
    <w:rsid w:val="00C60F1F"/>
    <w:rsid w:val="00C91019"/>
    <w:rsid w:val="00E270BE"/>
    <w:rsid w:val="00E364EA"/>
    <w:rsid w:val="00F17834"/>
    <w:rsid w:val="00FA4F6F"/>
    <w:rsid w:val="00FC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FEBC"/>
  <w15:docId w15:val="{D198C81E-E31C-4A66-8655-A84BD8478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6A2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2">
    <w:name w:val="heading 2"/>
    <w:basedOn w:val="Navaden"/>
    <w:next w:val="Navaden"/>
    <w:link w:val="Naslov2Znak"/>
    <w:unhideWhenUsed/>
    <w:qFormat/>
    <w:rsid w:val="006A6A2F"/>
    <w:pPr>
      <w:keepNext/>
      <w:jc w:val="center"/>
      <w:outlineLvl w:val="1"/>
    </w:pPr>
    <w:rPr>
      <w:rFonts w:ascii="Garamond" w:hAnsi="Garamond"/>
      <w:b/>
      <w:bCs/>
      <w:sz w:val="22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6A6A2F"/>
    <w:rPr>
      <w:rFonts w:ascii="Garamond" w:eastAsia="Times New Roman" w:hAnsi="Garamond" w:cs="Times New Roman"/>
      <w:b/>
      <w:bCs/>
      <w:kern w:val="0"/>
      <w:szCs w:val="24"/>
      <w:lang w:eastAsia="sl-SI"/>
      <w14:ligatures w14:val="none"/>
    </w:rPr>
  </w:style>
  <w:style w:type="paragraph" w:customStyle="1" w:styleId="Body">
    <w:name w:val="Body"/>
    <w:basedOn w:val="Navaden"/>
    <w:rsid w:val="006A6A2F"/>
    <w:rPr>
      <w:rFonts w:ascii="Helvetica Neue" w:eastAsiaTheme="minorHAnsi" w:hAnsi="Helvetica Neue" w:cs="Calibri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rezrazmikov">
    <w:name w:val="No Spacing"/>
    <w:uiPriority w:val="1"/>
    <w:qFormat/>
    <w:rsid w:val="006A6A2F"/>
    <w:pPr>
      <w:spacing w:after="0" w:line="240" w:lineRule="auto"/>
    </w:pPr>
    <w:rPr>
      <w:kern w:val="0"/>
      <w14:ligatures w14:val="none"/>
    </w:rPr>
  </w:style>
  <w:style w:type="paragraph" w:styleId="Odstavekseznama">
    <w:name w:val="List Paragraph"/>
    <w:basedOn w:val="Navaden"/>
    <w:uiPriority w:val="34"/>
    <w:qFormat/>
    <w:rsid w:val="006A6A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C379C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379C5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C379C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379C5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79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79C5"/>
    <w:rPr>
      <w:rFonts w:ascii="Tahoma" w:eastAsia="Times New Roman" w:hAnsi="Tahoma" w:cs="Tahoma"/>
      <w:kern w:val="0"/>
      <w:sz w:val="16"/>
      <w:szCs w:val="16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10</Pages>
  <Words>4620</Words>
  <Characters>26339</Characters>
  <Application>Microsoft Office Word</Application>
  <DocSecurity>0</DocSecurity>
  <Lines>219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Damijan</dc:creator>
  <cp:lastModifiedBy>Hewlett-Packard Company</cp:lastModifiedBy>
  <cp:revision>18</cp:revision>
  <dcterms:created xsi:type="dcterms:W3CDTF">2023-04-17T05:27:00Z</dcterms:created>
  <dcterms:modified xsi:type="dcterms:W3CDTF">2023-04-18T08:44:00Z</dcterms:modified>
</cp:coreProperties>
</file>