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0DD14" w14:textId="61A45ECB" w:rsidR="0003313A" w:rsidRPr="00DA336F" w:rsidRDefault="000029A2" w:rsidP="00DA3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72"/>
          <w:szCs w:val="72"/>
        </w:rPr>
      </w:pPr>
      <w:r w:rsidRPr="00DA336F">
        <w:rPr>
          <w:rFonts w:ascii="Times New Roman" w:hAnsi="Times New Roman" w:cs="Times New Roman"/>
          <w:b/>
          <w:bCs/>
          <w:sz w:val="72"/>
          <w:szCs w:val="72"/>
        </w:rPr>
        <w:t>MADAME</w:t>
      </w:r>
      <w:r w:rsidR="00DA336F" w:rsidRPr="00DA336F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DA336F">
        <w:rPr>
          <w:rFonts w:ascii="Times New Roman" w:hAnsi="Times New Roman" w:cs="Times New Roman"/>
          <w:b/>
          <w:bCs/>
          <w:sz w:val="72"/>
          <w:szCs w:val="72"/>
        </w:rPr>
        <w:t>BOVARY</w:t>
      </w:r>
    </w:p>
    <w:p w14:paraId="22D1637E" w14:textId="4D80FB20" w:rsidR="000029A2" w:rsidRPr="00DA336F" w:rsidRDefault="000029A2" w:rsidP="00DA33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336F">
        <w:rPr>
          <w:rFonts w:ascii="Times New Roman" w:hAnsi="Times New Roman" w:cs="Times New Roman"/>
          <w:i/>
          <w:iCs/>
          <w:sz w:val="24"/>
          <w:szCs w:val="24"/>
        </w:rPr>
        <w:t>Dramski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balet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po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motivih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istoimenskega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romana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Gustava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Flauberta</w:t>
      </w:r>
    </w:p>
    <w:p w14:paraId="4580F53F" w14:textId="7F4D3A90" w:rsidR="000029A2" w:rsidRPr="00DA336F" w:rsidRDefault="000029A2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926"/>
      </w:tblGrid>
      <w:tr w:rsidR="000029A2" w:rsidRPr="00DA336F" w14:paraId="3CE4D839" w14:textId="77777777" w:rsidTr="00140286">
        <w:tc>
          <w:tcPr>
            <w:tcW w:w="3794" w:type="dxa"/>
          </w:tcPr>
          <w:p w14:paraId="04ECF4CB" w14:textId="6F0905E3" w:rsidR="000029A2" w:rsidRPr="00DA336F" w:rsidRDefault="000029A2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Libreto</w:t>
            </w:r>
          </w:p>
        </w:tc>
        <w:tc>
          <w:tcPr>
            <w:tcW w:w="4926" w:type="dxa"/>
          </w:tcPr>
          <w:p w14:paraId="1177D2F6" w14:textId="6709F15E" w:rsidR="000029A2" w:rsidRPr="00DA336F" w:rsidRDefault="000029A2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Valentina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Turcu</w:t>
            </w:r>
          </w:p>
        </w:tc>
      </w:tr>
      <w:tr w:rsidR="000029A2" w:rsidRPr="00DA336F" w14:paraId="5B59C432" w14:textId="77777777" w:rsidTr="00140286">
        <w:tc>
          <w:tcPr>
            <w:tcW w:w="3794" w:type="dxa"/>
          </w:tcPr>
          <w:p w14:paraId="66E6C2CD" w14:textId="05D5871A" w:rsidR="000029A2" w:rsidRPr="00DA336F" w:rsidRDefault="000029A2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Glasba</w:t>
            </w:r>
          </w:p>
        </w:tc>
        <w:tc>
          <w:tcPr>
            <w:tcW w:w="4926" w:type="dxa"/>
          </w:tcPr>
          <w:p w14:paraId="3DCC22A4" w14:textId="4815F943" w:rsidR="000029A2" w:rsidRPr="00DA336F" w:rsidRDefault="000029A2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Frédéric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Chopin</w:t>
            </w:r>
            <w:r w:rsidR="00731FD9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1FD9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Philip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1FD9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Glass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idr.</w:t>
            </w:r>
          </w:p>
        </w:tc>
      </w:tr>
      <w:tr w:rsidR="000029A2" w:rsidRPr="00DA336F" w14:paraId="22BE05A1" w14:textId="77777777" w:rsidTr="00140286">
        <w:tc>
          <w:tcPr>
            <w:tcW w:w="3794" w:type="dxa"/>
          </w:tcPr>
          <w:p w14:paraId="78AACCFF" w14:textId="5841D01B" w:rsidR="000029A2" w:rsidRPr="00DA336F" w:rsidRDefault="000029A2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Praizvedba</w:t>
            </w:r>
          </w:p>
        </w:tc>
        <w:tc>
          <w:tcPr>
            <w:tcW w:w="4926" w:type="dxa"/>
          </w:tcPr>
          <w:p w14:paraId="4B875B15" w14:textId="3C9C682D" w:rsidR="000029A2" w:rsidRPr="00DA336F" w:rsidRDefault="000029A2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junij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2022,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HNK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Zagreb</w:t>
            </w:r>
          </w:p>
        </w:tc>
      </w:tr>
      <w:tr w:rsidR="000029A2" w:rsidRPr="00DA336F" w14:paraId="22E72DD5" w14:textId="77777777" w:rsidTr="00140286">
        <w:tc>
          <w:tcPr>
            <w:tcW w:w="3794" w:type="dxa"/>
          </w:tcPr>
          <w:p w14:paraId="536769A1" w14:textId="04C82FE0" w:rsidR="000029A2" w:rsidRPr="00DA336F" w:rsidRDefault="000029A2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Premiera</w:t>
            </w:r>
          </w:p>
        </w:tc>
        <w:tc>
          <w:tcPr>
            <w:tcW w:w="4926" w:type="dxa"/>
          </w:tcPr>
          <w:p w14:paraId="388249E7" w14:textId="4A70CDE2" w:rsidR="005B4A9B" w:rsidRPr="00DA336F" w:rsidRDefault="000029A2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4A9B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2022,</w:t>
            </w:r>
          </w:p>
          <w:p w14:paraId="414C3056" w14:textId="31ACFD36" w:rsidR="000029A2" w:rsidRPr="00DA336F" w:rsidRDefault="000029A2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Dvorana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Ondine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Otta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Klasinc</w:t>
            </w:r>
          </w:p>
        </w:tc>
      </w:tr>
    </w:tbl>
    <w:p w14:paraId="50CCADDB" w14:textId="425F1F73" w:rsidR="000029A2" w:rsidRPr="00DA336F" w:rsidRDefault="000029A2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014FA" w14:textId="08E1E342" w:rsidR="00954AF9" w:rsidRPr="00DA336F" w:rsidRDefault="000029A2" w:rsidP="00DA3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36F">
        <w:rPr>
          <w:rFonts w:ascii="Times New Roman" w:hAnsi="Times New Roman" w:cs="Times New Roman"/>
          <w:b/>
          <w:bCs/>
          <w:sz w:val="24"/>
          <w:szCs w:val="24"/>
        </w:rPr>
        <w:t>USTVARJALCI</w:t>
      </w:r>
      <w:r w:rsidR="00DA336F" w:rsidRPr="00DA3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b/>
          <w:bCs/>
          <w:sz w:val="24"/>
          <w:szCs w:val="24"/>
        </w:rPr>
        <w:t>PREDSTAVE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926"/>
      </w:tblGrid>
      <w:tr w:rsidR="000029A2" w:rsidRPr="00DA336F" w14:paraId="6AFDB5DE" w14:textId="77777777" w:rsidTr="00140286">
        <w:tc>
          <w:tcPr>
            <w:tcW w:w="3794" w:type="dxa"/>
          </w:tcPr>
          <w:p w14:paraId="6F60284F" w14:textId="7F9C27DD" w:rsidR="005B4A9B" w:rsidRPr="00DA336F" w:rsidRDefault="000029A2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Koreografija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1F7" w:rsidRPr="00DA33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režija</w:t>
            </w:r>
          </w:p>
        </w:tc>
        <w:tc>
          <w:tcPr>
            <w:tcW w:w="4926" w:type="dxa"/>
          </w:tcPr>
          <w:p w14:paraId="56F75ED3" w14:textId="6427CFB2" w:rsidR="000029A2" w:rsidRPr="00DA336F" w:rsidRDefault="000029A2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Valentina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Turcu</w:t>
            </w:r>
          </w:p>
        </w:tc>
      </w:tr>
      <w:tr w:rsidR="000029A2" w:rsidRPr="00DA336F" w14:paraId="32FD09D4" w14:textId="77777777" w:rsidTr="00140286">
        <w:tc>
          <w:tcPr>
            <w:tcW w:w="3794" w:type="dxa"/>
          </w:tcPr>
          <w:p w14:paraId="2BAA508D" w14:textId="027E0D85" w:rsidR="000029A2" w:rsidRPr="00DA336F" w:rsidRDefault="000029A2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Scenograf</w:t>
            </w:r>
          </w:p>
        </w:tc>
        <w:tc>
          <w:tcPr>
            <w:tcW w:w="4926" w:type="dxa"/>
          </w:tcPr>
          <w:p w14:paraId="3FE0ED51" w14:textId="51D5949B" w:rsidR="000029A2" w:rsidRPr="00DA336F" w:rsidRDefault="000029A2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Marko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Japelj</w:t>
            </w:r>
          </w:p>
        </w:tc>
      </w:tr>
      <w:tr w:rsidR="000029A2" w:rsidRPr="00DA336F" w14:paraId="27D62BDC" w14:textId="77777777" w:rsidTr="00140286">
        <w:tc>
          <w:tcPr>
            <w:tcW w:w="3794" w:type="dxa"/>
          </w:tcPr>
          <w:p w14:paraId="56DE53CA" w14:textId="02D3AE13" w:rsidR="000029A2" w:rsidRPr="00DA336F" w:rsidRDefault="000029A2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Kostumograf</w:t>
            </w:r>
          </w:p>
        </w:tc>
        <w:tc>
          <w:tcPr>
            <w:tcW w:w="4926" w:type="dxa"/>
          </w:tcPr>
          <w:p w14:paraId="2A4157E8" w14:textId="30DDF027" w:rsidR="000029A2" w:rsidRPr="00DA336F" w:rsidRDefault="000029A2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Alan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Hranitelj</w:t>
            </w:r>
          </w:p>
        </w:tc>
      </w:tr>
      <w:tr w:rsidR="000029A2" w:rsidRPr="00DA336F" w14:paraId="17736CEA" w14:textId="77777777" w:rsidTr="00140286">
        <w:tc>
          <w:tcPr>
            <w:tcW w:w="3794" w:type="dxa"/>
          </w:tcPr>
          <w:p w14:paraId="2EC2EC45" w14:textId="7FB81844" w:rsidR="000029A2" w:rsidRPr="00DA336F" w:rsidRDefault="000029A2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Oblikovalec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svetlobe</w:t>
            </w:r>
          </w:p>
        </w:tc>
        <w:tc>
          <w:tcPr>
            <w:tcW w:w="4926" w:type="dxa"/>
          </w:tcPr>
          <w:p w14:paraId="06EEEFD5" w14:textId="7C4F85D7" w:rsidR="000029A2" w:rsidRPr="00DA336F" w:rsidRDefault="000029A2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Aleksandar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Čavlek</w:t>
            </w:r>
          </w:p>
        </w:tc>
      </w:tr>
      <w:tr w:rsidR="000029A2" w:rsidRPr="00DA336F" w14:paraId="276560E8" w14:textId="77777777" w:rsidTr="00140286">
        <w:tc>
          <w:tcPr>
            <w:tcW w:w="3794" w:type="dxa"/>
          </w:tcPr>
          <w:p w14:paraId="12838DB1" w14:textId="38D2EBC3" w:rsidR="00240810" w:rsidRPr="00DA336F" w:rsidRDefault="00240810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Oblikovalec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videa</w:t>
            </w:r>
          </w:p>
        </w:tc>
        <w:tc>
          <w:tcPr>
            <w:tcW w:w="4926" w:type="dxa"/>
          </w:tcPr>
          <w:p w14:paraId="5BDF7A58" w14:textId="638B027E" w:rsidR="000029A2" w:rsidRPr="00DA336F" w:rsidRDefault="00240810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Martin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Svobodnik</w:t>
            </w:r>
          </w:p>
        </w:tc>
      </w:tr>
      <w:tr w:rsidR="00240810" w:rsidRPr="00DA336F" w14:paraId="0A967E5B" w14:textId="77777777" w:rsidTr="00140286">
        <w:tc>
          <w:tcPr>
            <w:tcW w:w="3794" w:type="dxa"/>
          </w:tcPr>
          <w:p w14:paraId="1DB9778D" w14:textId="7339AC20" w:rsidR="00240810" w:rsidRPr="00DA336F" w:rsidRDefault="00240810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Oblikovalec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zvoka</w:t>
            </w:r>
          </w:p>
        </w:tc>
        <w:tc>
          <w:tcPr>
            <w:tcW w:w="4926" w:type="dxa"/>
          </w:tcPr>
          <w:p w14:paraId="6F2C1E62" w14:textId="735D14F4" w:rsidR="00240810" w:rsidRPr="00DA336F" w:rsidRDefault="00240810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Gorazd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Vever</w:t>
            </w:r>
          </w:p>
        </w:tc>
      </w:tr>
      <w:tr w:rsidR="00240810" w:rsidRPr="00DA336F" w14:paraId="4232861E" w14:textId="77777777" w:rsidTr="00140286">
        <w:tc>
          <w:tcPr>
            <w:tcW w:w="3794" w:type="dxa"/>
          </w:tcPr>
          <w:p w14:paraId="45180909" w14:textId="0F5E9488" w:rsidR="00240810" w:rsidRPr="00DA336F" w:rsidRDefault="00240810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koreografije</w:t>
            </w:r>
          </w:p>
        </w:tc>
        <w:tc>
          <w:tcPr>
            <w:tcW w:w="4926" w:type="dxa"/>
          </w:tcPr>
          <w:p w14:paraId="461F84B2" w14:textId="317A3336" w:rsidR="00240810" w:rsidRPr="00DA336F" w:rsidRDefault="00240810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Anton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Bogov</w:t>
            </w:r>
          </w:p>
        </w:tc>
      </w:tr>
      <w:tr w:rsidR="00187240" w:rsidRPr="00DA336F" w14:paraId="7FBDF367" w14:textId="77777777" w:rsidTr="00140286">
        <w:tc>
          <w:tcPr>
            <w:tcW w:w="3794" w:type="dxa"/>
          </w:tcPr>
          <w:p w14:paraId="407C1286" w14:textId="2A91D841" w:rsidR="00187240" w:rsidRPr="00DA336F" w:rsidRDefault="00187240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Asistentka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kostumografije</w:t>
            </w:r>
          </w:p>
        </w:tc>
        <w:tc>
          <w:tcPr>
            <w:tcW w:w="4926" w:type="dxa"/>
          </w:tcPr>
          <w:p w14:paraId="72DF68A2" w14:textId="2CAC6A9E" w:rsidR="00187240" w:rsidRPr="00DA336F" w:rsidRDefault="00187240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Petra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Dančević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Pavičić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3DA62BC" w14:textId="77777777" w:rsidR="00954AF9" w:rsidRPr="00DA336F" w:rsidRDefault="00954AF9" w:rsidP="00DA3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EABCB" w14:textId="1E0AA174" w:rsidR="00731FD9" w:rsidRPr="00DA336F" w:rsidRDefault="00240810" w:rsidP="00DA3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36F">
        <w:rPr>
          <w:rFonts w:ascii="Times New Roman" w:hAnsi="Times New Roman" w:cs="Times New Roman"/>
          <w:b/>
          <w:bCs/>
          <w:sz w:val="24"/>
          <w:szCs w:val="24"/>
        </w:rPr>
        <w:t>ZASEDBA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926"/>
      </w:tblGrid>
      <w:tr w:rsidR="00240810" w:rsidRPr="00DA336F" w14:paraId="75C826D0" w14:textId="77777777" w:rsidTr="00140286">
        <w:tc>
          <w:tcPr>
            <w:tcW w:w="3794" w:type="dxa"/>
          </w:tcPr>
          <w:p w14:paraId="43046A80" w14:textId="57AA1376" w:rsidR="00240810" w:rsidRPr="00DA336F" w:rsidRDefault="00240810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Emma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Bovary</w:t>
            </w:r>
          </w:p>
          <w:p w14:paraId="1E7A1207" w14:textId="43FFAFB4" w:rsidR="00731FD9" w:rsidRPr="00DA336F" w:rsidRDefault="00731FD9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53D99B64" w14:textId="682207BA" w:rsidR="00DA336F" w:rsidRPr="00DA336F" w:rsidRDefault="002C21F7" w:rsidP="00DA33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Catarina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Meneses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36F" w:rsidRPr="00DA336F">
              <w:rPr>
                <w:rFonts w:ascii="Times New Roman" w:hAnsi="Times New Roman" w:cs="Times New Roman"/>
                <w:sz w:val="16"/>
                <w:szCs w:val="16"/>
              </w:rPr>
              <w:t>(26., 29. november)</w:t>
            </w:r>
          </w:p>
          <w:p w14:paraId="4C12515C" w14:textId="76F6076D" w:rsidR="00240810" w:rsidRPr="00DA336F" w:rsidRDefault="002C21F7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Anastasia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Matvienko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36F" w:rsidRPr="00DA336F">
              <w:rPr>
                <w:rFonts w:ascii="Times New Roman" w:hAnsi="Times New Roman" w:cs="Times New Roman"/>
                <w:sz w:val="16"/>
                <w:szCs w:val="16"/>
              </w:rPr>
              <w:t>(27. november, 1., 3. december)</w:t>
            </w:r>
          </w:p>
        </w:tc>
      </w:tr>
      <w:tr w:rsidR="001A7251" w:rsidRPr="00DA336F" w14:paraId="4E4AF094" w14:textId="77777777" w:rsidTr="00140286">
        <w:tc>
          <w:tcPr>
            <w:tcW w:w="3794" w:type="dxa"/>
          </w:tcPr>
          <w:p w14:paraId="6C287EFB" w14:textId="14549860" w:rsidR="00731FD9" w:rsidRPr="00DA336F" w:rsidRDefault="003135BE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Charles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Bovary</w:t>
            </w:r>
          </w:p>
        </w:tc>
        <w:tc>
          <w:tcPr>
            <w:tcW w:w="4926" w:type="dxa"/>
          </w:tcPr>
          <w:p w14:paraId="689C4689" w14:textId="4DD56D7A" w:rsidR="001A7251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Tamás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Darai</w:t>
            </w:r>
          </w:p>
        </w:tc>
      </w:tr>
      <w:tr w:rsidR="003135BE" w:rsidRPr="00DA336F" w14:paraId="65F113C3" w14:textId="77777777" w:rsidTr="00140286">
        <w:tc>
          <w:tcPr>
            <w:tcW w:w="3794" w:type="dxa"/>
          </w:tcPr>
          <w:p w14:paraId="687EFCA6" w14:textId="15548740" w:rsidR="00731FD9" w:rsidRPr="00DA336F" w:rsidRDefault="003135BE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Léon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39" w:rsidRPr="00DA336F">
              <w:rPr>
                <w:rFonts w:ascii="Times New Roman" w:hAnsi="Times New Roman" w:cs="Times New Roman"/>
                <w:sz w:val="24"/>
                <w:szCs w:val="24"/>
              </w:rPr>
              <w:t>Dupuis</w:t>
            </w:r>
          </w:p>
        </w:tc>
        <w:tc>
          <w:tcPr>
            <w:tcW w:w="4926" w:type="dxa"/>
          </w:tcPr>
          <w:p w14:paraId="6AAF6636" w14:textId="7E654D2C" w:rsidR="003135BE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Andrea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23DB">
              <w:rPr>
                <w:rFonts w:ascii="Times New Roman" w:hAnsi="Times New Roman" w:cs="Times New Roman"/>
                <w:b/>
                <w:sz w:val="24"/>
                <w:szCs w:val="24"/>
              </w:rPr>
              <w:t>Schi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fano</w:t>
            </w:r>
          </w:p>
        </w:tc>
      </w:tr>
      <w:tr w:rsidR="00702439" w:rsidRPr="00DA336F" w14:paraId="60192816" w14:textId="77777777" w:rsidTr="00140286">
        <w:tc>
          <w:tcPr>
            <w:tcW w:w="3794" w:type="dxa"/>
          </w:tcPr>
          <w:p w14:paraId="3B61A041" w14:textId="6D58F02D" w:rsidR="00731FD9" w:rsidRPr="00DA336F" w:rsidRDefault="00702439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Rodolphe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Boulanger</w:t>
            </w:r>
          </w:p>
        </w:tc>
        <w:tc>
          <w:tcPr>
            <w:tcW w:w="4926" w:type="dxa"/>
          </w:tcPr>
          <w:p w14:paraId="2B4DBB5A" w14:textId="08F4AD85" w:rsidR="00702439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Sytze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Jan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Luske</w:t>
            </w:r>
          </w:p>
        </w:tc>
      </w:tr>
      <w:tr w:rsidR="00702439" w:rsidRPr="00DA336F" w14:paraId="6A24FC6C" w14:textId="77777777" w:rsidTr="00140286">
        <w:tc>
          <w:tcPr>
            <w:tcW w:w="3794" w:type="dxa"/>
          </w:tcPr>
          <w:p w14:paraId="17F3C2E2" w14:textId="0BD1FA28" w:rsidR="00731FD9" w:rsidRPr="00DA336F" w:rsidRDefault="00702439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Gospa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Homais</w:t>
            </w:r>
          </w:p>
        </w:tc>
        <w:tc>
          <w:tcPr>
            <w:tcW w:w="4926" w:type="dxa"/>
          </w:tcPr>
          <w:p w14:paraId="7D881F48" w14:textId="0A2638BD" w:rsidR="00702439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Asami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Nakashima</w:t>
            </w:r>
          </w:p>
        </w:tc>
      </w:tr>
      <w:tr w:rsidR="00702439" w:rsidRPr="00DA336F" w14:paraId="00027E68" w14:textId="77777777" w:rsidTr="00140286">
        <w:tc>
          <w:tcPr>
            <w:tcW w:w="3794" w:type="dxa"/>
          </w:tcPr>
          <w:p w14:paraId="1E9595F8" w14:textId="08AA05B5" w:rsidR="00731FD9" w:rsidRPr="00DA336F" w:rsidRDefault="00702439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Gospod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Homais</w:t>
            </w:r>
          </w:p>
        </w:tc>
        <w:tc>
          <w:tcPr>
            <w:tcW w:w="4926" w:type="dxa"/>
          </w:tcPr>
          <w:p w14:paraId="6BA6FB45" w14:textId="70D1B44F" w:rsidR="00702439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Yuya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Omaki</w:t>
            </w:r>
          </w:p>
        </w:tc>
      </w:tr>
      <w:tr w:rsidR="00702439" w:rsidRPr="00DA336F" w14:paraId="14A39713" w14:textId="77777777" w:rsidTr="00140286">
        <w:tc>
          <w:tcPr>
            <w:tcW w:w="3794" w:type="dxa"/>
          </w:tcPr>
          <w:p w14:paraId="63FFD93F" w14:textId="50CE0013" w:rsidR="00731FD9" w:rsidRPr="00DA336F" w:rsidRDefault="00702439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Félicité</w:t>
            </w:r>
          </w:p>
        </w:tc>
        <w:tc>
          <w:tcPr>
            <w:tcW w:w="4926" w:type="dxa"/>
          </w:tcPr>
          <w:p w14:paraId="693E432A" w14:textId="0C8E8328" w:rsidR="00702439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Tijuana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Križman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Hudernik</w:t>
            </w:r>
          </w:p>
        </w:tc>
      </w:tr>
      <w:tr w:rsidR="00EA0EC2" w:rsidRPr="00DA336F" w14:paraId="316316B9" w14:textId="77777777" w:rsidTr="00140286">
        <w:tc>
          <w:tcPr>
            <w:tcW w:w="3794" w:type="dxa"/>
          </w:tcPr>
          <w:p w14:paraId="62E0A5A7" w14:textId="09E5C840" w:rsidR="00731FD9" w:rsidRPr="00DA336F" w:rsidRDefault="00EA0EC2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Justin</w:t>
            </w:r>
          </w:p>
        </w:tc>
        <w:tc>
          <w:tcPr>
            <w:tcW w:w="4926" w:type="dxa"/>
          </w:tcPr>
          <w:p w14:paraId="5F3FE5E3" w14:textId="09D3A164" w:rsidR="00EA0EC2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Davide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Buffone</w:t>
            </w:r>
          </w:p>
        </w:tc>
      </w:tr>
      <w:tr w:rsidR="00EA0EC2" w:rsidRPr="00DA336F" w14:paraId="6DE52608" w14:textId="77777777" w:rsidTr="00140286">
        <w:tc>
          <w:tcPr>
            <w:tcW w:w="3794" w:type="dxa"/>
          </w:tcPr>
          <w:p w14:paraId="7B6D30D3" w14:textId="76AA6F58" w:rsidR="00731FD9" w:rsidRPr="00DA336F" w:rsidRDefault="00731FD9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Gospa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EC2" w:rsidRPr="00DA336F">
              <w:rPr>
                <w:rFonts w:ascii="Times New Roman" w:hAnsi="Times New Roman" w:cs="Times New Roman"/>
                <w:sz w:val="24"/>
                <w:szCs w:val="24"/>
              </w:rPr>
              <w:t>Bovary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Charlesova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</w:p>
        </w:tc>
        <w:tc>
          <w:tcPr>
            <w:tcW w:w="4926" w:type="dxa"/>
          </w:tcPr>
          <w:p w14:paraId="26F70770" w14:textId="25223BB0" w:rsidR="00EA0EC2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Tanja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Baronik</w:t>
            </w:r>
          </w:p>
        </w:tc>
      </w:tr>
      <w:tr w:rsidR="00EA0EC2" w:rsidRPr="00DA336F" w14:paraId="1C1619FF" w14:textId="77777777" w:rsidTr="00140286">
        <w:tc>
          <w:tcPr>
            <w:tcW w:w="3794" w:type="dxa"/>
          </w:tcPr>
          <w:p w14:paraId="473A99C5" w14:textId="07FF5717" w:rsidR="00731FD9" w:rsidRPr="00DA336F" w:rsidRDefault="00731FD9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Gospod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EC2" w:rsidRPr="00DA336F">
              <w:rPr>
                <w:rFonts w:ascii="Times New Roman" w:hAnsi="Times New Roman" w:cs="Times New Roman"/>
                <w:sz w:val="24"/>
                <w:szCs w:val="24"/>
              </w:rPr>
              <w:t>Bovary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Charlesov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oče</w:t>
            </w:r>
          </w:p>
        </w:tc>
        <w:tc>
          <w:tcPr>
            <w:tcW w:w="4926" w:type="dxa"/>
          </w:tcPr>
          <w:p w14:paraId="2E29FE86" w14:textId="0A3891CE" w:rsidR="00EA0EC2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Sergiu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Moga</w:t>
            </w:r>
          </w:p>
        </w:tc>
      </w:tr>
      <w:tr w:rsidR="00EA0EC2" w:rsidRPr="00DA336F" w14:paraId="676A067C" w14:textId="77777777" w:rsidTr="00140286">
        <w:tc>
          <w:tcPr>
            <w:tcW w:w="3794" w:type="dxa"/>
          </w:tcPr>
          <w:p w14:paraId="4DC44132" w14:textId="6801A966" w:rsidR="00731FD9" w:rsidRPr="00DA336F" w:rsidRDefault="00EA0EC2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Gospa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Lh</w:t>
            </w:r>
            <w:r w:rsidR="00CF5774" w:rsidRPr="00DA336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A7437B" w:rsidRPr="00DA336F">
              <w:rPr>
                <w:rFonts w:ascii="Times New Roman" w:hAnsi="Times New Roman" w:cs="Times New Roman"/>
                <w:sz w:val="24"/>
                <w:szCs w:val="24"/>
              </w:rPr>
              <w:t>eux</w:t>
            </w:r>
          </w:p>
        </w:tc>
        <w:tc>
          <w:tcPr>
            <w:tcW w:w="4926" w:type="dxa"/>
          </w:tcPr>
          <w:p w14:paraId="7D05ED35" w14:textId="4FC17E30" w:rsidR="00EA0EC2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Olesja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Hartmann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Marin</w:t>
            </w:r>
          </w:p>
        </w:tc>
      </w:tr>
      <w:tr w:rsidR="00A7437B" w:rsidRPr="00DA336F" w14:paraId="7E2C63B4" w14:textId="77777777" w:rsidTr="00140286">
        <w:tc>
          <w:tcPr>
            <w:tcW w:w="3794" w:type="dxa"/>
          </w:tcPr>
          <w:p w14:paraId="3379ED12" w14:textId="6760720A" w:rsidR="00731FD9" w:rsidRPr="00DA336F" w:rsidRDefault="00A7437B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Gospa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Lefrançois</w:t>
            </w:r>
          </w:p>
        </w:tc>
        <w:tc>
          <w:tcPr>
            <w:tcW w:w="4926" w:type="dxa"/>
          </w:tcPr>
          <w:p w14:paraId="67889797" w14:textId="7F6B93BC" w:rsidR="00A7437B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Mina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Radaković</w:t>
            </w:r>
          </w:p>
        </w:tc>
      </w:tr>
      <w:tr w:rsidR="00A7437B" w:rsidRPr="00DA336F" w14:paraId="7426D6B9" w14:textId="77777777" w:rsidTr="00140286">
        <w:tc>
          <w:tcPr>
            <w:tcW w:w="3794" w:type="dxa"/>
          </w:tcPr>
          <w:p w14:paraId="16F26A5C" w14:textId="59E4BD9A" w:rsidR="00731FD9" w:rsidRPr="00DA336F" w:rsidRDefault="00A7437B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Vikont</w:t>
            </w:r>
          </w:p>
        </w:tc>
        <w:tc>
          <w:tcPr>
            <w:tcW w:w="4926" w:type="dxa"/>
          </w:tcPr>
          <w:p w14:paraId="6CE6FA8D" w14:textId="3977E8CD" w:rsidR="00A7437B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Alexandru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Pilca</w:t>
            </w:r>
          </w:p>
        </w:tc>
      </w:tr>
      <w:tr w:rsidR="00A7437B" w:rsidRPr="00DA336F" w14:paraId="221FAD25" w14:textId="77777777" w:rsidTr="00140286">
        <w:tc>
          <w:tcPr>
            <w:tcW w:w="3794" w:type="dxa"/>
          </w:tcPr>
          <w:p w14:paraId="7753ABBC" w14:textId="2BE9C48F" w:rsidR="00731FD9" w:rsidRPr="00DA336F" w:rsidRDefault="00A7437B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Gospa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Langlois</w:t>
            </w:r>
          </w:p>
        </w:tc>
        <w:tc>
          <w:tcPr>
            <w:tcW w:w="4926" w:type="dxa"/>
          </w:tcPr>
          <w:p w14:paraId="5FF055FD" w14:textId="57EF36FF" w:rsidR="00A7437B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Ema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Perić</w:t>
            </w:r>
          </w:p>
        </w:tc>
      </w:tr>
      <w:tr w:rsidR="00A7437B" w:rsidRPr="00DA336F" w14:paraId="16D8C5ED" w14:textId="77777777" w:rsidTr="00140286">
        <w:tc>
          <w:tcPr>
            <w:tcW w:w="3794" w:type="dxa"/>
          </w:tcPr>
          <w:p w14:paraId="7C23702E" w14:textId="01146BFD" w:rsidR="00731FD9" w:rsidRPr="00DA336F" w:rsidRDefault="00A7437B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Gospod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Langlois</w:t>
            </w:r>
          </w:p>
        </w:tc>
        <w:tc>
          <w:tcPr>
            <w:tcW w:w="4926" w:type="dxa"/>
          </w:tcPr>
          <w:p w14:paraId="7693956F" w14:textId="3EDCAA45" w:rsidR="00A7437B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Matteo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Magalotti</w:t>
            </w:r>
          </w:p>
        </w:tc>
      </w:tr>
      <w:tr w:rsidR="00A7437B" w:rsidRPr="00DA336F" w14:paraId="41C966F3" w14:textId="77777777" w:rsidTr="00140286">
        <w:tc>
          <w:tcPr>
            <w:tcW w:w="3794" w:type="dxa"/>
          </w:tcPr>
          <w:p w14:paraId="43EB29F0" w14:textId="7EFF6A3B" w:rsidR="00731FD9" w:rsidRPr="00DA336F" w:rsidRDefault="005343EF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Gospa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Caron</w:t>
            </w:r>
          </w:p>
        </w:tc>
        <w:tc>
          <w:tcPr>
            <w:tcW w:w="4926" w:type="dxa"/>
          </w:tcPr>
          <w:p w14:paraId="2FB4AFCF" w14:textId="0F82601A" w:rsidR="00A7437B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Tea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Bajc</w:t>
            </w:r>
          </w:p>
        </w:tc>
      </w:tr>
      <w:tr w:rsidR="005343EF" w:rsidRPr="00DA336F" w14:paraId="1D7EDE1D" w14:textId="77777777" w:rsidTr="00140286">
        <w:tc>
          <w:tcPr>
            <w:tcW w:w="3794" w:type="dxa"/>
          </w:tcPr>
          <w:p w14:paraId="5C7A5182" w14:textId="783242CE" w:rsidR="00731FD9" w:rsidRPr="00DA336F" w:rsidRDefault="005343EF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Gospod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Caron</w:t>
            </w:r>
          </w:p>
        </w:tc>
        <w:tc>
          <w:tcPr>
            <w:tcW w:w="4926" w:type="dxa"/>
          </w:tcPr>
          <w:p w14:paraId="5B95D0FA" w14:textId="0FD01602" w:rsidR="005343EF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Tomaž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Viktor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Abram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Golub</w:t>
            </w:r>
          </w:p>
        </w:tc>
      </w:tr>
      <w:tr w:rsidR="005343EF" w:rsidRPr="00DA336F" w14:paraId="096F17D1" w14:textId="77777777" w:rsidTr="00140286">
        <w:tc>
          <w:tcPr>
            <w:tcW w:w="3794" w:type="dxa"/>
          </w:tcPr>
          <w:p w14:paraId="3FD61326" w14:textId="50BD8A73" w:rsidR="00731FD9" w:rsidRPr="00DA336F" w:rsidRDefault="005343EF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Gospa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Tuvache</w:t>
            </w:r>
          </w:p>
        </w:tc>
        <w:tc>
          <w:tcPr>
            <w:tcW w:w="4926" w:type="dxa"/>
          </w:tcPr>
          <w:p w14:paraId="12A9715F" w14:textId="38FFB63F" w:rsidR="005343EF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Monja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Obrul</w:t>
            </w:r>
          </w:p>
        </w:tc>
      </w:tr>
      <w:tr w:rsidR="005343EF" w:rsidRPr="00DA336F" w14:paraId="11AEA3EB" w14:textId="77777777" w:rsidTr="00140286">
        <w:tc>
          <w:tcPr>
            <w:tcW w:w="3794" w:type="dxa"/>
          </w:tcPr>
          <w:p w14:paraId="7DE589BA" w14:textId="16B789DB" w:rsidR="00731FD9" w:rsidRPr="00DA336F" w:rsidRDefault="005343EF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Gospod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Tuvache</w:t>
            </w:r>
          </w:p>
        </w:tc>
        <w:tc>
          <w:tcPr>
            <w:tcW w:w="4926" w:type="dxa"/>
          </w:tcPr>
          <w:p w14:paraId="69E1ACCA" w14:textId="4AC2DF5D" w:rsidR="005343EF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Christopher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Thompson</w:t>
            </w:r>
          </w:p>
        </w:tc>
      </w:tr>
      <w:tr w:rsidR="005343EF" w:rsidRPr="00DA336F" w14:paraId="5B4C1B73" w14:textId="77777777" w:rsidTr="00140286">
        <w:tc>
          <w:tcPr>
            <w:tcW w:w="3794" w:type="dxa"/>
          </w:tcPr>
          <w:p w14:paraId="4534AF63" w14:textId="5EAD9B11" w:rsidR="00731FD9" w:rsidRPr="00DA336F" w:rsidRDefault="005343EF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Gospa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Dubreuil</w:t>
            </w:r>
          </w:p>
        </w:tc>
        <w:tc>
          <w:tcPr>
            <w:tcW w:w="4926" w:type="dxa"/>
          </w:tcPr>
          <w:p w14:paraId="113938FE" w14:textId="5F7E8C83" w:rsidR="005343EF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Beatrice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Bartolomei</w:t>
            </w:r>
          </w:p>
        </w:tc>
      </w:tr>
      <w:tr w:rsidR="005343EF" w:rsidRPr="00DA336F" w14:paraId="055C3F69" w14:textId="77777777" w:rsidTr="00140286">
        <w:tc>
          <w:tcPr>
            <w:tcW w:w="3794" w:type="dxa"/>
          </w:tcPr>
          <w:p w14:paraId="7E092E74" w14:textId="0EF1B0FE" w:rsidR="00731FD9" w:rsidRPr="00DA336F" w:rsidRDefault="005343EF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Gospod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Dubreuil</w:t>
            </w:r>
            <w:r w:rsidR="00DA336F" w:rsidRPr="00D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6" w:type="dxa"/>
          </w:tcPr>
          <w:p w14:paraId="4148150C" w14:textId="00791BD7" w:rsidR="005343EF" w:rsidRPr="00DA336F" w:rsidRDefault="002C21F7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Lucio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Mautone</w:t>
            </w:r>
          </w:p>
        </w:tc>
      </w:tr>
    </w:tbl>
    <w:p w14:paraId="7C3B7A2D" w14:textId="77777777" w:rsidR="00EE3D94" w:rsidRPr="00DA336F" w:rsidRDefault="00EE3D94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926"/>
      </w:tblGrid>
      <w:tr w:rsidR="00EE3D94" w:rsidRPr="00DA336F" w14:paraId="705E7A3C" w14:textId="77777777" w:rsidTr="00140286">
        <w:tc>
          <w:tcPr>
            <w:tcW w:w="3794" w:type="dxa"/>
          </w:tcPr>
          <w:p w14:paraId="04F5614C" w14:textId="52A025F7" w:rsidR="00EE3D94" w:rsidRPr="00DA336F" w:rsidRDefault="00EE3D94" w:rsidP="00DA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sz w:val="24"/>
                <w:szCs w:val="24"/>
              </w:rPr>
              <w:t>Inšpicienti</w:t>
            </w:r>
          </w:p>
        </w:tc>
        <w:tc>
          <w:tcPr>
            <w:tcW w:w="4926" w:type="dxa"/>
          </w:tcPr>
          <w:p w14:paraId="3624015F" w14:textId="77777777" w:rsidR="00DA336F" w:rsidRDefault="00EE3D94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Matjaž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Marin,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Iztok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Smeh,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A245D9" w14:textId="1E557A19" w:rsidR="00EE3D94" w:rsidRPr="00DA336F" w:rsidRDefault="00EE3D94" w:rsidP="00DA3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Peter</w:t>
            </w:r>
            <w:r w:rsidR="00DA336F"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6F">
              <w:rPr>
                <w:rFonts w:ascii="Times New Roman" w:hAnsi="Times New Roman" w:cs="Times New Roman"/>
                <w:b/>
                <w:sz w:val="24"/>
                <w:szCs w:val="24"/>
              </w:rPr>
              <w:t>Krajnc</w:t>
            </w:r>
          </w:p>
        </w:tc>
      </w:tr>
    </w:tbl>
    <w:p w14:paraId="22E2A1E6" w14:textId="6D3FAC3F" w:rsidR="00EE3D94" w:rsidRPr="00DA336F" w:rsidRDefault="00EE3D94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5A5EA" w14:textId="32E9CBBA" w:rsidR="00954AF9" w:rsidRPr="00DA336F" w:rsidRDefault="00954AF9" w:rsidP="00DA3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A336F">
        <w:rPr>
          <w:rFonts w:ascii="Times New Roman" w:hAnsi="Times New Roman" w:cs="Times New Roman"/>
          <w:b/>
          <w:bCs/>
          <w:sz w:val="32"/>
          <w:szCs w:val="32"/>
        </w:rPr>
        <w:lastRenderedPageBreak/>
        <w:t>Seznam</w:t>
      </w:r>
      <w:r w:rsidR="00DA336F" w:rsidRPr="00DA33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336F">
        <w:rPr>
          <w:rFonts w:ascii="Times New Roman" w:hAnsi="Times New Roman" w:cs="Times New Roman"/>
          <w:b/>
          <w:bCs/>
          <w:sz w:val="32"/>
          <w:szCs w:val="32"/>
        </w:rPr>
        <w:t>posnetkov</w:t>
      </w:r>
      <w:r w:rsidR="00DA336F" w:rsidRPr="00DA33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336F">
        <w:rPr>
          <w:rFonts w:ascii="Times New Roman" w:hAnsi="Times New Roman" w:cs="Times New Roman"/>
          <w:b/>
          <w:bCs/>
          <w:sz w:val="32"/>
          <w:szCs w:val="32"/>
        </w:rPr>
        <w:t>glasbenih</w:t>
      </w:r>
      <w:r w:rsidR="00DA336F" w:rsidRPr="00DA33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336F">
        <w:rPr>
          <w:rFonts w:ascii="Times New Roman" w:hAnsi="Times New Roman" w:cs="Times New Roman"/>
          <w:b/>
          <w:bCs/>
          <w:sz w:val="32"/>
          <w:szCs w:val="32"/>
        </w:rPr>
        <w:t>del</w:t>
      </w:r>
    </w:p>
    <w:p w14:paraId="642401C7" w14:textId="77777777" w:rsidR="000E13DF" w:rsidRPr="00DA336F" w:rsidRDefault="000E13DF" w:rsidP="00DA3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5E223" w14:textId="26F74B7E" w:rsidR="00954AF9" w:rsidRPr="00DA336F" w:rsidRDefault="000504E8" w:rsidP="00DA33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Frédéric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C</w:t>
      </w:r>
      <w:r w:rsidRPr="00DA336F">
        <w:rPr>
          <w:rFonts w:ascii="Times New Roman" w:hAnsi="Times New Roman" w:cs="Times New Roman"/>
          <w:sz w:val="24"/>
          <w:szCs w:val="24"/>
        </w:rPr>
        <w:t>hopin: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Preludij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št.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e-molu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album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Preludes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op.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28,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Maria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Jo</w:t>
      </w:r>
      <w:r w:rsidR="004F37A3" w:rsidRPr="00DA336F">
        <w:rPr>
          <w:rFonts w:ascii="Times New Roman" w:hAnsi="Times New Roman" w:cs="Times New Roman"/>
          <w:sz w:val="24"/>
          <w:szCs w:val="24"/>
        </w:rPr>
        <w:t>ã</w:t>
      </w:r>
      <w:r w:rsidR="00954AF9" w:rsidRPr="00DA336F">
        <w:rPr>
          <w:rFonts w:ascii="Times New Roman" w:hAnsi="Times New Roman" w:cs="Times New Roman"/>
          <w:sz w:val="24"/>
          <w:szCs w:val="24"/>
        </w:rPr>
        <w:t>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Pires,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klavir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©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Deutsche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Grammophon,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1994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trajanje: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2</w:t>
      </w:r>
      <w:r w:rsidRPr="00DA336F">
        <w:rPr>
          <w:rFonts w:ascii="Times New Roman" w:hAnsi="Times New Roman" w:cs="Times New Roman"/>
          <w:sz w:val="24"/>
          <w:szCs w:val="24"/>
        </w:rPr>
        <w:t>'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10</w:t>
      </w:r>
      <w:r w:rsidRPr="00DA336F">
        <w:rPr>
          <w:rFonts w:ascii="Times New Roman" w:hAnsi="Times New Roman" w:cs="Times New Roman"/>
          <w:sz w:val="24"/>
          <w:szCs w:val="24"/>
        </w:rPr>
        <w:t>''</w:t>
      </w:r>
    </w:p>
    <w:p w14:paraId="7F632874" w14:textId="71C2F270" w:rsidR="00DA336F" w:rsidRPr="00DA336F" w:rsidRDefault="000504E8" w:rsidP="00DA33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Frédéric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C</w:t>
      </w:r>
      <w:r w:rsidRPr="00DA336F">
        <w:rPr>
          <w:rFonts w:ascii="Times New Roman" w:hAnsi="Times New Roman" w:cs="Times New Roman"/>
          <w:sz w:val="24"/>
          <w:szCs w:val="24"/>
        </w:rPr>
        <w:t>hopin: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Allegro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maestoso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(1.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stavek),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Koncert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klavir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orkester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št.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e-molu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op.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11,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Seong</w:t>
      </w:r>
      <w:r w:rsidR="00611587" w:rsidRPr="00DA336F">
        <w:rPr>
          <w:rFonts w:ascii="Times New Roman" w:hAnsi="Times New Roman" w:cs="Times New Roman"/>
          <w:sz w:val="24"/>
          <w:szCs w:val="24"/>
        </w:rPr>
        <w:t>-</w:t>
      </w:r>
      <w:r w:rsidR="00954AF9" w:rsidRPr="00DA336F">
        <w:rPr>
          <w:rFonts w:ascii="Times New Roman" w:hAnsi="Times New Roman" w:cs="Times New Roman"/>
          <w:sz w:val="24"/>
          <w:szCs w:val="24"/>
        </w:rPr>
        <w:t>Jin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Cho,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klavir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©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D</w:t>
      </w:r>
      <w:r w:rsidRPr="00DA336F">
        <w:rPr>
          <w:rFonts w:ascii="Times New Roman" w:hAnsi="Times New Roman" w:cs="Times New Roman"/>
          <w:sz w:val="24"/>
          <w:szCs w:val="24"/>
        </w:rPr>
        <w:t>eutsche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G</w:t>
      </w:r>
      <w:r w:rsidRPr="00DA336F">
        <w:rPr>
          <w:rFonts w:ascii="Times New Roman" w:hAnsi="Times New Roman" w:cs="Times New Roman"/>
          <w:sz w:val="24"/>
          <w:szCs w:val="24"/>
        </w:rPr>
        <w:t>rammophon,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2016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trajanje: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10</w:t>
      </w:r>
      <w:r w:rsidRPr="00DA336F">
        <w:rPr>
          <w:rFonts w:ascii="Times New Roman" w:hAnsi="Times New Roman" w:cs="Times New Roman"/>
          <w:sz w:val="24"/>
          <w:szCs w:val="24"/>
        </w:rPr>
        <w:t>'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20</w:t>
      </w:r>
      <w:r w:rsidRPr="00DA336F">
        <w:rPr>
          <w:rFonts w:ascii="Times New Roman" w:hAnsi="Times New Roman" w:cs="Times New Roman"/>
          <w:sz w:val="24"/>
          <w:szCs w:val="24"/>
        </w:rPr>
        <w:t>''</w:t>
      </w:r>
    </w:p>
    <w:p w14:paraId="4AC3241B" w14:textId="6978E487" w:rsidR="00954AF9" w:rsidRPr="00DA336F" w:rsidRDefault="00611587" w:rsidP="00DA33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Frédéric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C</w:t>
      </w:r>
      <w:r w:rsidRPr="00DA336F">
        <w:rPr>
          <w:rFonts w:ascii="Times New Roman" w:hAnsi="Times New Roman" w:cs="Times New Roman"/>
          <w:sz w:val="24"/>
          <w:szCs w:val="24"/>
        </w:rPr>
        <w:t>hopin: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Roman</w:t>
      </w:r>
      <w:r w:rsidR="006D09D8" w:rsidRPr="00DA336F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Larghetto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09D8" w:rsidRPr="00DA336F">
        <w:rPr>
          <w:rFonts w:ascii="Times New Roman" w:hAnsi="Times New Roman" w:cs="Times New Roman"/>
          <w:sz w:val="24"/>
          <w:szCs w:val="24"/>
        </w:rPr>
        <w:t>(2.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6D09D8" w:rsidRPr="00DA336F">
        <w:rPr>
          <w:rFonts w:ascii="Times New Roman" w:hAnsi="Times New Roman" w:cs="Times New Roman"/>
          <w:sz w:val="24"/>
          <w:szCs w:val="24"/>
        </w:rPr>
        <w:t>stavek)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Koncert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klavir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orkester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št.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e-molu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op.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11,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Seong</w:t>
      </w:r>
      <w:r w:rsidRPr="00DA336F">
        <w:rPr>
          <w:rFonts w:ascii="Times New Roman" w:hAnsi="Times New Roman" w:cs="Times New Roman"/>
          <w:sz w:val="24"/>
          <w:szCs w:val="24"/>
        </w:rPr>
        <w:t>-</w:t>
      </w:r>
      <w:r w:rsidR="00954AF9" w:rsidRPr="00DA336F">
        <w:rPr>
          <w:rFonts w:ascii="Times New Roman" w:hAnsi="Times New Roman" w:cs="Times New Roman"/>
          <w:sz w:val="24"/>
          <w:szCs w:val="24"/>
        </w:rPr>
        <w:t>Jin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Cho,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klavir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©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Deutsche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Grammophon,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2016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trajanje: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10</w:t>
      </w:r>
      <w:r w:rsidRPr="00DA336F">
        <w:rPr>
          <w:rFonts w:ascii="Times New Roman" w:hAnsi="Times New Roman" w:cs="Times New Roman"/>
          <w:sz w:val="24"/>
          <w:szCs w:val="24"/>
        </w:rPr>
        <w:t>'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35</w:t>
      </w:r>
      <w:r w:rsidRPr="00DA336F">
        <w:rPr>
          <w:rFonts w:ascii="Times New Roman" w:hAnsi="Times New Roman" w:cs="Times New Roman"/>
          <w:sz w:val="24"/>
          <w:szCs w:val="24"/>
        </w:rPr>
        <w:t>''</w:t>
      </w:r>
    </w:p>
    <w:p w14:paraId="3B4D0423" w14:textId="00F60F66" w:rsidR="00954AF9" w:rsidRPr="00DA336F" w:rsidRDefault="00954AF9" w:rsidP="00DA33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Khatia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Buniatishvili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&amp;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611587" w:rsidRPr="00DA336F">
        <w:rPr>
          <w:rFonts w:ascii="Times New Roman" w:hAnsi="Times New Roman" w:cs="Times New Roman"/>
          <w:sz w:val="24"/>
          <w:szCs w:val="24"/>
        </w:rPr>
        <w:t>Serge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Gainsbourg</w:t>
      </w:r>
      <w:r w:rsidR="00611587" w:rsidRPr="00DA336F">
        <w:rPr>
          <w:rFonts w:ascii="Times New Roman" w:hAnsi="Times New Roman" w:cs="Times New Roman"/>
          <w:sz w:val="24"/>
          <w:szCs w:val="24"/>
        </w:rPr>
        <w:t>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1587" w:rsidRPr="00DA336F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avanaise</w:t>
      </w:r>
      <w:r w:rsidR="00611587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611587" w:rsidRPr="00DA336F">
        <w:rPr>
          <w:rFonts w:ascii="Times New Roman" w:hAnsi="Times New Roman" w:cs="Times New Roman"/>
          <w:sz w:val="24"/>
          <w:szCs w:val="24"/>
        </w:rPr>
        <w:t>a</w:t>
      </w:r>
      <w:r w:rsidRPr="00DA336F">
        <w:rPr>
          <w:rFonts w:ascii="Times New Roman" w:hAnsi="Times New Roman" w:cs="Times New Roman"/>
          <w:sz w:val="24"/>
          <w:szCs w:val="24"/>
        </w:rPr>
        <w:t>lbum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Labyrinth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611587" w:rsidRPr="00DA336F">
        <w:rPr>
          <w:rFonts w:ascii="Times New Roman" w:hAnsi="Times New Roman" w:cs="Times New Roman"/>
          <w:sz w:val="24"/>
          <w:szCs w:val="24"/>
        </w:rPr>
        <w:t>©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</w:t>
      </w:r>
      <w:r w:rsidR="00611587" w:rsidRPr="00DA336F">
        <w:rPr>
          <w:rFonts w:ascii="Times New Roman" w:hAnsi="Times New Roman" w:cs="Times New Roman"/>
          <w:sz w:val="24"/>
          <w:szCs w:val="24"/>
        </w:rPr>
        <w:t>ony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Classical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Music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Entertainment</w:t>
      </w:r>
      <w:r w:rsidR="00611587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2020</w:t>
      </w:r>
      <w:r w:rsidR="00611587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611587" w:rsidRPr="00DA336F">
        <w:rPr>
          <w:rFonts w:ascii="Times New Roman" w:hAnsi="Times New Roman" w:cs="Times New Roman"/>
          <w:sz w:val="24"/>
          <w:szCs w:val="24"/>
        </w:rPr>
        <w:t>trajanje: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3</w:t>
      </w:r>
      <w:r w:rsidR="00611587" w:rsidRPr="00DA336F">
        <w:rPr>
          <w:rFonts w:ascii="Times New Roman" w:hAnsi="Times New Roman" w:cs="Times New Roman"/>
          <w:sz w:val="24"/>
          <w:szCs w:val="24"/>
        </w:rPr>
        <w:t>'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18</w:t>
      </w:r>
      <w:r w:rsidR="00611587" w:rsidRPr="00DA336F">
        <w:rPr>
          <w:rFonts w:ascii="Times New Roman" w:hAnsi="Times New Roman" w:cs="Times New Roman"/>
          <w:sz w:val="24"/>
          <w:szCs w:val="24"/>
        </w:rPr>
        <w:t>''</w:t>
      </w:r>
    </w:p>
    <w:p w14:paraId="0B148C7F" w14:textId="031232E7" w:rsidR="00DA336F" w:rsidRPr="00DA336F" w:rsidRDefault="00611587" w:rsidP="00DA33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Philip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Glass: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Metamorphosis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album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i/>
          <w:iCs/>
          <w:sz w:val="24"/>
          <w:szCs w:val="24"/>
        </w:rPr>
        <w:t>Valentina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i/>
          <w:iCs/>
          <w:sz w:val="24"/>
          <w:szCs w:val="24"/>
        </w:rPr>
        <w:t>Lisitsa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i/>
          <w:iCs/>
          <w:sz w:val="24"/>
          <w:szCs w:val="24"/>
        </w:rPr>
        <w:t>Plays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i/>
          <w:iCs/>
          <w:sz w:val="24"/>
          <w:szCs w:val="24"/>
        </w:rPr>
        <w:t>Philip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i/>
          <w:iCs/>
          <w:sz w:val="24"/>
          <w:szCs w:val="24"/>
        </w:rPr>
        <w:t>Glass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©</w:t>
      </w:r>
      <w:r w:rsidR="00954AF9" w:rsidRPr="00DA336F">
        <w:rPr>
          <w:rFonts w:ascii="Times New Roman" w:hAnsi="Times New Roman" w:cs="Times New Roman"/>
          <w:sz w:val="24"/>
          <w:szCs w:val="24"/>
        </w:rPr>
        <w:t>Decca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Music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Group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Limited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2015,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trajanje: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8</w:t>
      </w:r>
      <w:r w:rsidRPr="00DA336F">
        <w:rPr>
          <w:rFonts w:ascii="Times New Roman" w:hAnsi="Times New Roman" w:cs="Times New Roman"/>
          <w:sz w:val="24"/>
          <w:szCs w:val="24"/>
        </w:rPr>
        <w:t>'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22</w:t>
      </w:r>
      <w:r w:rsidRPr="00DA336F">
        <w:rPr>
          <w:rFonts w:ascii="Times New Roman" w:hAnsi="Times New Roman" w:cs="Times New Roman"/>
          <w:sz w:val="24"/>
          <w:szCs w:val="24"/>
        </w:rPr>
        <w:t>''</w:t>
      </w:r>
    </w:p>
    <w:p w14:paraId="7C89A39C" w14:textId="09758A19" w:rsidR="00DA336F" w:rsidRPr="00DA336F" w:rsidRDefault="00954AF9" w:rsidP="00DA33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Serge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Gainsbourg</w:t>
      </w:r>
      <w:r w:rsidR="00611587" w:rsidRPr="00DA336F">
        <w:rPr>
          <w:rFonts w:ascii="Times New Roman" w:hAnsi="Times New Roman" w:cs="Times New Roman"/>
          <w:sz w:val="24"/>
          <w:szCs w:val="24"/>
        </w:rPr>
        <w:t>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37A3" w:rsidRPr="00DA336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'aime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37A3" w:rsidRPr="00DA336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oi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37A3" w:rsidRPr="00DA336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37A3" w:rsidRPr="00DA336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lus</w:t>
      </w:r>
      <w:r w:rsidR="00611587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Vibrators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Remix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611587" w:rsidRPr="00DA336F">
        <w:rPr>
          <w:rFonts w:ascii="Times New Roman" w:hAnsi="Times New Roman" w:cs="Times New Roman"/>
          <w:sz w:val="24"/>
          <w:szCs w:val="24"/>
        </w:rPr>
        <w:t>(</w:t>
      </w:r>
      <w:r w:rsidR="004F37A3" w:rsidRPr="00DA336F">
        <w:rPr>
          <w:rFonts w:ascii="Times New Roman" w:hAnsi="Times New Roman" w:cs="Times New Roman"/>
          <w:sz w:val="24"/>
          <w:szCs w:val="24"/>
        </w:rPr>
        <w:t>v</w:t>
      </w:r>
      <w:r w:rsidRPr="00DA336F">
        <w:rPr>
          <w:rFonts w:ascii="Times New Roman" w:hAnsi="Times New Roman" w:cs="Times New Roman"/>
          <w:sz w:val="24"/>
          <w:szCs w:val="24"/>
        </w:rPr>
        <w:t>ersion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F37A3" w:rsidRPr="00DA336F">
        <w:rPr>
          <w:rFonts w:ascii="Times New Roman" w:hAnsi="Times New Roman" w:cs="Times New Roman"/>
          <w:sz w:val="24"/>
          <w:szCs w:val="24"/>
        </w:rPr>
        <w:t>i</w:t>
      </w:r>
      <w:r w:rsidRPr="00DA336F">
        <w:rPr>
          <w:rFonts w:ascii="Times New Roman" w:hAnsi="Times New Roman" w:cs="Times New Roman"/>
          <w:sz w:val="24"/>
          <w:szCs w:val="24"/>
        </w:rPr>
        <w:t>nédite</w:t>
      </w:r>
      <w:r w:rsidR="00611587" w:rsidRPr="00DA336F">
        <w:rPr>
          <w:rFonts w:ascii="Times New Roman" w:hAnsi="Times New Roman" w:cs="Times New Roman"/>
          <w:sz w:val="24"/>
          <w:szCs w:val="24"/>
        </w:rPr>
        <w:t>)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611587" w:rsidRPr="00DA336F">
        <w:rPr>
          <w:rFonts w:ascii="Times New Roman" w:hAnsi="Times New Roman" w:cs="Times New Roman"/>
          <w:sz w:val="24"/>
          <w:szCs w:val="24"/>
        </w:rPr>
        <w:t>©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Mercury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Music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Grou</w:t>
      </w:r>
      <w:r w:rsidR="00611587" w:rsidRPr="00DA336F">
        <w:rPr>
          <w:rFonts w:ascii="Times New Roman" w:hAnsi="Times New Roman" w:cs="Times New Roman"/>
          <w:sz w:val="24"/>
          <w:szCs w:val="24"/>
        </w:rPr>
        <w:t>p,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2004</w:t>
      </w:r>
      <w:r w:rsidR="00611587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611587" w:rsidRPr="00DA336F">
        <w:rPr>
          <w:rFonts w:ascii="Times New Roman" w:hAnsi="Times New Roman" w:cs="Times New Roman"/>
          <w:sz w:val="24"/>
          <w:szCs w:val="24"/>
        </w:rPr>
        <w:t>trajanje: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3</w:t>
      </w:r>
      <w:r w:rsidR="00611587" w:rsidRPr="00DA336F">
        <w:rPr>
          <w:rFonts w:ascii="Times New Roman" w:hAnsi="Times New Roman" w:cs="Times New Roman"/>
          <w:sz w:val="24"/>
          <w:szCs w:val="24"/>
        </w:rPr>
        <w:t>'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3</w:t>
      </w:r>
      <w:r w:rsidR="00611587" w:rsidRPr="00DA336F">
        <w:rPr>
          <w:rFonts w:ascii="Times New Roman" w:hAnsi="Times New Roman" w:cs="Times New Roman"/>
          <w:sz w:val="24"/>
          <w:szCs w:val="24"/>
        </w:rPr>
        <w:t>''</w:t>
      </w:r>
    </w:p>
    <w:p w14:paraId="7B45A83A" w14:textId="51A646F6" w:rsidR="00954AF9" w:rsidRPr="00DA336F" w:rsidRDefault="004F37A3" w:rsidP="00DA33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Frédéric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C</w:t>
      </w:r>
      <w:r w:rsidRPr="00DA336F">
        <w:rPr>
          <w:rFonts w:ascii="Times New Roman" w:hAnsi="Times New Roman" w:cs="Times New Roman"/>
          <w:sz w:val="24"/>
          <w:szCs w:val="24"/>
        </w:rPr>
        <w:t>hopin: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Preludij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št.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b-molu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album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Preludes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op.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28,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Maria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Jo</w:t>
      </w:r>
      <w:r w:rsidRPr="00DA336F">
        <w:rPr>
          <w:rFonts w:ascii="Times New Roman" w:hAnsi="Times New Roman" w:cs="Times New Roman"/>
          <w:sz w:val="24"/>
          <w:szCs w:val="24"/>
        </w:rPr>
        <w:t>ã</w:t>
      </w:r>
      <w:r w:rsidR="00954AF9" w:rsidRPr="00DA336F">
        <w:rPr>
          <w:rFonts w:ascii="Times New Roman" w:hAnsi="Times New Roman" w:cs="Times New Roman"/>
          <w:sz w:val="24"/>
          <w:szCs w:val="24"/>
        </w:rPr>
        <w:t>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Pires,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klavir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©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D</w:t>
      </w:r>
      <w:r w:rsidRPr="00DA336F">
        <w:rPr>
          <w:rFonts w:ascii="Times New Roman" w:hAnsi="Times New Roman" w:cs="Times New Roman"/>
          <w:sz w:val="24"/>
          <w:szCs w:val="24"/>
        </w:rPr>
        <w:t>eutsche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Grammophon,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1994,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trajanje: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1</w:t>
      </w:r>
      <w:r w:rsidRPr="00DA336F">
        <w:rPr>
          <w:rFonts w:ascii="Times New Roman" w:hAnsi="Times New Roman" w:cs="Times New Roman"/>
          <w:sz w:val="24"/>
          <w:szCs w:val="24"/>
        </w:rPr>
        <w:t>'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13</w:t>
      </w:r>
      <w:r w:rsidRPr="00DA336F">
        <w:rPr>
          <w:rFonts w:ascii="Times New Roman" w:hAnsi="Times New Roman" w:cs="Times New Roman"/>
          <w:sz w:val="24"/>
          <w:szCs w:val="24"/>
        </w:rPr>
        <w:t>''</w:t>
      </w:r>
    </w:p>
    <w:p w14:paraId="3A53B0E2" w14:textId="6A00E357" w:rsidR="00954AF9" w:rsidRPr="00DA336F" w:rsidRDefault="004F37A3" w:rsidP="00DA33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Frédéric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C</w:t>
      </w:r>
      <w:r w:rsidRPr="00DA336F">
        <w:rPr>
          <w:rFonts w:ascii="Times New Roman" w:hAnsi="Times New Roman" w:cs="Times New Roman"/>
          <w:sz w:val="24"/>
          <w:szCs w:val="24"/>
        </w:rPr>
        <w:t>hopin: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Preludij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št.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d-molu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album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Preludes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op.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28,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Maria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João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Pires,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klavir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©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Deutsche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Grammophon,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1994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trajanje: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2'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40</w:t>
      </w:r>
      <w:r w:rsidRPr="00DA336F">
        <w:rPr>
          <w:rFonts w:ascii="Times New Roman" w:hAnsi="Times New Roman" w:cs="Times New Roman"/>
          <w:sz w:val="24"/>
          <w:szCs w:val="24"/>
        </w:rPr>
        <w:t>''</w:t>
      </w:r>
    </w:p>
    <w:p w14:paraId="37B592A9" w14:textId="7A9CBBDA" w:rsidR="00954AF9" w:rsidRPr="00DA336F" w:rsidRDefault="006D09D8" w:rsidP="00DA33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Frédéric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C</w:t>
      </w:r>
      <w:r w:rsidRPr="00DA336F">
        <w:rPr>
          <w:rFonts w:ascii="Times New Roman" w:hAnsi="Times New Roman" w:cs="Times New Roman"/>
          <w:sz w:val="24"/>
          <w:szCs w:val="24"/>
        </w:rPr>
        <w:t>hopin: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Larghetto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(2.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stavek),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Koncert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klavir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orkester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št.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f-molu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op.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21,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Maria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Joao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Pires,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klavir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©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D</w:t>
      </w:r>
      <w:r w:rsidRPr="00DA336F">
        <w:rPr>
          <w:rFonts w:ascii="Times New Roman" w:hAnsi="Times New Roman" w:cs="Times New Roman"/>
          <w:sz w:val="24"/>
          <w:szCs w:val="24"/>
        </w:rPr>
        <w:t>eutsche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G</w:t>
      </w:r>
      <w:r w:rsidRPr="00DA336F">
        <w:rPr>
          <w:rFonts w:ascii="Times New Roman" w:hAnsi="Times New Roman" w:cs="Times New Roman"/>
          <w:sz w:val="24"/>
          <w:szCs w:val="24"/>
        </w:rPr>
        <w:t>rammophon,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1994,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trajanje: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9</w:t>
      </w:r>
      <w:r w:rsidRPr="00DA336F">
        <w:rPr>
          <w:rFonts w:ascii="Times New Roman" w:hAnsi="Times New Roman" w:cs="Times New Roman"/>
          <w:sz w:val="24"/>
          <w:szCs w:val="24"/>
        </w:rPr>
        <w:t>'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11</w:t>
      </w:r>
      <w:r w:rsidRPr="00DA336F">
        <w:rPr>
          <w:rFonts w:ascii="Times New Roman" w:hAnsi="Times New Roman" w:cs="Times New Roman"/>
          <w:sz w:val="24"/>
          <w:szCs w:val="24"/>
        </w:rPr>
        <w:t>''</w:t>
      </w:r>
    </w:p>
    <w:p w14:paraId="4BC83EF3" w14:textId="1EF2D25F" w:rsidR="00954AF9" w:rsidRPr="00DA336F" w:rsidRDefault="00954AF9" w:rsidP="00DA33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Muse</w:t>
      </w:r>
      <w:r w:rsidR="006D09D8" w:rsidRPr="00DA336F">
        <w:rPr>
          <w:rFonts w:ascii="Times New Roman" w:hAnsi="Times New Roman" w:cs="Times New Roman"/>
          <w:sz w:val="24"/>
          <w:szCs w:val="24"/>
        </w:rPr>
        <w:t>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Black</w:t>
      </w:r>
      <w:r w:rsidR="006D09D8" w:rsidRPr="00DA336F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ut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416A" w:rsidRPr="00DA336F">
        <w:rPr>
          <w:rFonts w:ascii="Times New Roman" w:hAnsi="Times New Roman" w:cs="Times New Roman"/>
          <w:sz w:val="24"/>
          <w:szCs w:val="24"/>
        </w:rPr>
        <w:t>(</w:t>
      </w:r>
      <w:r w:rsidR="006D09D8" w:rsidRPr="00DA336F">
        <w:rPr>
          <w:rFonts w:ascii="Times New Roman" w:hAnsi="Times New Roman" w:cs="Times New Roman"/>
          <w:i/>
          <w:iCs/>
          <w:sz w:val="24"/>
          <w:szCs w:val="24"/>
        </w:rPr>
        <w:t>Instrumental</w:t>
      </w:r>
      <w:r w:rsidR="00B3416A" w:rsidRPr="00DA336F">
        <w:rPr>
          <w:rFonts w:ascii="Times New Roman" w:hAnsi="Times New Roman" w:cs="Times New Roman"/>
          <w:sz w:val="24"/>
          <w:szCs w:val="24"/>
        </w:rPr>
        <w:t>),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6D09D8" w:rsidRPr="00DA336F">
        <w:rPr>
          <w:rFonts w:ascii="Times New Roman" w:hAnsi="Times New Roman" w:cs="Times New Roman"/>
          <w:sz w:val="24"/>
          <w:szCs w:val="24"/>
        </w:rPr>
        <w:t>album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09D8" w:rsidRPr="00DA336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ears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Absolution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D444B3" w:rsidRPr="00DA336F">
        <w:rPr>
          <w:rFonts w:ascii="Times New Roman" w:hAnsi="Times New Roman" w:cs="Times New Roman"/>
          <w:sz w:val="24"/>
          <w:szCs w:val="24"/>
        </w:rPr>
        <w:t>©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WMG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(Warner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Music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UK,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Sony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ATV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Publishing</w:t>
      </w:r>
      <w:r w:rsidR="00B3416A" w:rsidRPr="00DA336F">
        <w:rPr>
          <w:rFonts w:ascii="Times New Roman" w:hAnsi="Times New Roman" w:cs="Times New Roman"/>
          <w:sz w:val="24"/>
          <w:szCs w:val="24"/>
        </w:rPr>
        <w:t>)</w:t>
      </w:r>
      <w:r w:rsidR="00D444B3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2018</w:t>
      </w:r>
      <w:r w:rsidR="00D444B3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D444B3" w:rsidRPr="00DA336F">
        <w:rPr>
          <w:rFonts w:ascii="Times New Roman" w:hAnsi="Times New Roman" w:cs="Times New Roman"/>
          <w:sz w:val="24"/>
          <w:szCs w:val="24"/>
        </w:rPr>
        <w:t>trajanje: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4</w:t>
      </w:r>
      <w:r w:rsidR="00D444B3" w:rsidRPr="00DA336F">
        <w:rPr>
          <w:rFonts w:ascii="Times New Roman" w:hAnsi="Times New Roman" w:cs="Times New Roman"/>
          <w:sz w:val="24"/>
          <w:szCs w:val="24"/>
        </w:rPr>
        <w:t>'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22</w:t>
      </w:r>
      <w:r w:rsidR="00D444B3" w:rsidRPr="00DA336F">
        <w:rPr>
          <w:rFonts w:ascii="Times New Roman" w:hAnsi="Times New Roman" w:cs="Times New Roman"/>
          <w:sz w:val="24"/>
          <w:szCs w:val="24"/>
        </w:rPr>
        <w:t>''</w:t>
      </w:r>
    </w:p>
    <w:p w14:paraId="5C23DD26" w14:textId="1D954F59" w:rsidR="00954AF9" w:rsidRPr="00DA336F" w:rsidRDefault="00954AF9" w:rsidP="00DA33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Ryuichi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Sakamoto</w:t>
      </w:r>
      <w:r w:rsidR="00D444B3" w:rsidRPr="00DA336F">
        <w:rPr>
          <w:rFonts w:ascii="Times New Roman" w:hAnsi="Times New Roman" w:cs="Times New Roman"/>
          <w:sz w:val="24"/>
          <w:szCs w:val="24"/>
        </w:rPr>
        <w:t>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Sheltering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Sky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(studio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piano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version)</w:t>
      </w:r>
      <w:r w:rsidR="001F0790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album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i/>
          <w:iCs/>
          <w:sz w:val="24"/>
          <w:szCs w:val="24"/>
        </w:rPr>
        <w:t>1996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D444B3" w:rsidRPr="00DA336F">
        <w:rPr>
          <w:rFonts w:ascii="Times New Roman" w:hAnsi="Times New Roman" w:cs="Times New Roman"/>
          <w:sz w:val="24"/>
          <w:szCs w:val="24"/>
        </w:rPr>
        <w:t>©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KAB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America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Inc.</w:t>
      </w:r>
      <w:r w:rsidR="00D3226C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2011</w:t>
      </w:r>
      <w:r w:rsidR="00D3226C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D3226C" w:rsidRPr="00DA336F">
        <w:rPr>
          <w:rFonts w:ascii="Times New Roman" w:hAnsi="Times New Roman" w:cs="Times New Roman"/>
          <w:sz w:val="24"/>
          <w:szCs w:val="24"/>
        </w:rPr>
        <w:t>trajanje: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4</w:t>
      </w:r>
      <w:r w:rsidR="00D3226C" w:rsidRPr="00DA336F">
        <w:rPr>
          <w:rFonts w:ascii="Times New Roman" w:hAnsi="Times New Roman" w:cs="Times New Roman"/>
          <w:sz w:val="24"/>
          <w:szCs w:val="24"/>
        </w:rPr>
        <w:t>'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34</w:t>
      </w:r>
      <w:r w:rsidR="00D3226C" w:rsidRPr="00DA336F">
        <w:rPr>
          <w:rFonts w:ascii="Times New Roman" w:hAnsi="Times New Roman" w:cs="Times New Roman"/>
          <w:sz w:val="24"/>
          <w:szCs w:val="24"/>
        </w:rPr>
        <w:t>''</w:t>
      </w:r>
    </w:p>
    <w:p w14:paraId="66E7D1B8" w14:textId="2DB6CDB9" w:rsidR="00954AF9" w:rsidRPr="00DA336F" w:rsidRDefault="00D3226C" w:rsidP="00DA33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Frédéric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Chopin: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Berceuse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(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Uspavanka</w:t>
      </w:r>
      <w:r w:rsidRPr="00DA336F">
        <w:rPr>
          <w:rFonts w:ascii="Times New Roman" w:hAnsi="Times New Roman" w:cs="Times New Roman"/>
          <w:sz w:val="24"/>
          <w:szCs w:val="24"/>
        </w:rPr>
        <w:t>)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Des-duru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op.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57,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album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Complete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Solo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Recordings,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Maria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João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Pires</w:t>
      </w:r>
      <w:r w:rsidR="001F0790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klavir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©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Deutsche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Grammophon,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1998</w:t>
      </w:r>
      <w:r w:rsidR="001F0790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trajanje: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5</w:t>
      </w:r>
      <w:r w:rsidR="001F0790" w:rsidRPr="00DA336F">
        <w:rPr>
          <w:rFonts w:ascii="Times New Roman" w:hAnsi="Times New Roman" w:cs="Times New Roman"/>
          <w:sz w:val="24"/>
          <w:szCs w:val="24"/>
        </w:rPr>
        <w:t>'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30</w:t>
      </w:r>
      <w:r w:rsidR="001F0790" w:rsidRPr="00DA336F">
        <w:rPr>
          <w:rFonts w:ascii="Times New Roman" w:hAnsi="Times New Roman" w:cs="Times New Roman"/>
          <w:sz w:val="24"/>
          <w:szCs w:val="24"/>
        </w:rPr>
        <w:t>''</w:t>
      </w:r>
    </w:p>
    <w:p w14:paraId="763412E9" w14:textId="7F7414EE" w:rsidR="00954AF9" w:rsidRPr="00DA336F" w:rsidRDefault="00954AF9" w:rsidP="00DA33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Ryuichi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Sakamoto</w:t>
      </w:r>
      <w:r w:rsidR="001F0790" w:rsidRPr="00DA336F">
        <w:rPr>
          <w:rFonts w:ascii="Times New Roman" w:hAnsi="Times New Roman" w:cs="Times New Roman"/>
          <w:sz w:val="24"/>
          <w:szCs w:val="24"/>
        </w:rPr>
        <w:t>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Rain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(studio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piano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version)</w:t>
      </w:r>
      <w:r w:rsidR="001F0790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a</w:t>
      </w:r>
      <w:r w:rsidRPr="00DA336F">
        <w:rPr>
          <w:rFonts w:ascii="Times New Roman" w:hAnsi="Times New Roman" w:cs="Times New Roman"/>
          <w:sz w:val="24"/>
          <w:szCs w:val="24"/>
        </w:rPr>
        <w:t>lbum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1996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©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KAB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America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Inc.</w:t>
      </w:r>
      <w:r w:rsidR="001F0790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2011</w:t>
      </w:r>
      <w:r w:rsidR="001F0790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trajanje: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3</w:t>
      </w:r>
      <w:r w:rsidR="001F0790" w:rsidRPr="00DA336F">
        <w:rPr>
          <w:rFonts w:ascii="Times New Roman" w:hAnsi="Times New Roman" w:cs="Times New Roman"/>
          <w:sz w:val="24"/>
          <w:szCs w:val="24"/>
        </w:rPr>
        <w:t>'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39</w:t>
      </w:r>
      <w:r w:rsidR="001F0790" w:rsidRPr="00DA336F">
        <w:rPr>
          <w:rFonts w:ascii="Times New Roman" w:hAnsi="Times New Roman" w:cs="Times New Roman"/>
          <w:sz w:val="24"/>
          <w:szCs w:val="24"/>
        </w:rPr>
        <w:t>''</w:t>
      </w:r>
    </w:p>
    <w:p w14:paraId="47B6CC68" w14:textId="349853AA" w:rsidR="00954AF9" w:rsidRPr="00DA336F" w:rsidRDefault="00954AF9" w:rsidP="00DA33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Khatia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Buniatishvili</w:t>
      </w:r>
      <w:r w:rsidR="001F0790" w:rsidRPr="00DA336F">
        <w:rPr>
          <w:rFonts w:ascii="Times New Roman" w:hAnsi="Times New Roman" w:cs="Times New Roman"/>
          <w:sz w:val="24"/>
          <w:szCs w:val="24"/>
        </w:rPr>
        <w:t>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I'm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oing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ake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ake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(from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Hours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by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Philip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Glass</w:t>
      </w:r>
      <w:r w:rsidR="001F0790" w:rsidRPr="00DA336F">
        <w:rPr>
          <w:rFonts w:ascii="Times New Roman" w:hAnsi="Times New Roman" w:cs="Times New Roman"/>
          <w:sz w:val="24"/>
          <w:szCs w:val="24"/>
        </w:rPr>
        <w:t>),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a</w:t>
      </w:r>
      <w:r w:rsidRPr="00DA336F">
        <w:rPr>
          <w:rFonts w:ascii="Times New Roman" w:hAnsi="Times New Roman" w:cs="Times New Roman"/>
          <w:sz w:val="24"/>
          <w:szCs w:val="24"/>
        </w:rPr>
        <w:t>lbum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Labyrinth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©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</w:t>
      </w:r>
      <w:r w:rsidR="001F0790" w:rsidRPr="00DA336F">
        <w:rPr>
          <w:rFonts w:ascii="Times New Roman" w:hAnsi="Times New Roman" w:cs="Times New Roman"/>
          <w:sz w:val="24"/>
          <w:szCs w:val="24"/>
        </w:rPr>
        <w:t>ony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Classical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Music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Entertainment</w:t>
      </w:r>
      <w:r w:rsidR="001F0790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2020</w:t>
      </w:r>
      <w:r w:rsidR="001F0790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trajanje: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F0790" w:rsidRPr="00DA336F">
        <w:rPr>
          <w:rFonts w:ascii="Times New Roman" w:hAnsi="Times New Roman" w:cs="Times New Roman"/>
          <w:sz w:val="24"/>
          <w:szCs w:val="24"/>
        </w:rPr>
        <w:t>3'</w:t>
      </w:r>
    </w:p>
    <w:p w14:paraId="4ACC9656" w14:textId="04C4AB32" w:rsidR="00954AF9" w:rsidRPr="00DA336F" w:rsidRDefault="001F0790" w:rsidP="00DA33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Frédéric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C</w:t>
      </w:r>
      <w:r w:rsidRPr="00DA336F">
        <w:rPr>
          <w:rFonts w:ascii="Times New Roman" w:hAnsi="Times New Roman" w:cs="Times New Roman"/>
          <w:sz w:val="24"/>
          <w:szCs w:val="24"/>
        </w:rPr>
        <w:t>hopin: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Etuda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c-molu,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416A" w:rsidRPr="00DA336F">
        <w:rPr>
          <w:rFonts w:ascii="Times New Roman" w:hAnsi="Times New Roman" w:cs="Times New Roman"/>
          <w:i/>
          <w:iCs/>
          <w:sz w:val="24"/>
          <w:szCs w:val="24"/>
        </w:rPr>
        <w:t>»Revolucionarna«</w:t>
      </w:r>
      <w:r w:rsidR="00B3416A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op.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10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št.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12,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album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Power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Chopin</w:t>
      </w:r>
      <w:r w:rsidR="00B3416A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Stanislav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Bunin,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klavir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℗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B3416A" w:rsidRPr="00DA336F">
        <w:rPr>
          <w:rFonts w:ascii="Times New Roman" w:hAnsi="Times New Roman" w:cs="Times New Roman"/>
          <w:sz w:val="24"/>
          <w:szCs w:val="24"/>
        </w:rPr>
        <w:t>Deutsche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B3416A" w:rsidRPr="00DA336F">
        <w:rPr>
          <w:rFonts w:ascii="Times New Roman" w:hAnsi="Times New Roman" w:cs="Times New Roman"/>
          <w:sz w:val="24"/>
          <w:szCs w:val="24"/>
        </w:rPr>
        <w:t>Grammophon,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B3416A" w:rsidRPr="00DA336F">
        <w:rPr>
          <w:rFonts w:ascii="Times New Roman" w:hAnsi="Times New Roman" w:cs="Times New Roman"/>
          <w:sz w:val="24"/>
          <w:szCs w:val="24"/>
        </w:rPr>
        <w:t>1987,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B3416A" w:rsidRPr="00DA336F">
        <w:rPr>
          <w:rFonts w:ascii="Times New Roman" w:hAnsi="Times New Roman" w:cs="Times New Roman"/>
          <w:sz w:val="24"/>
          <w:szCs w:val="24"/>
        </w:rPr>
        <w:t>trajanje: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2</w:t>
      </w:r>
      <w:r w:rsidR="00B3416A" w:rsidRPr="00DA336F">
        <w:rPr>
          <w:rFonts w:ascii="Times New Roman" w:hAnsi="Times New Roman" w:cs="Times New Roman"/>
          <w:sz w:val="24"/>
          <w:szCs w:val="24"/>
        </w:rPr>
        <w:t>'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54AF9" w:rsidRPr="00DA336F">
        <w:rPr>
          <w:rFonts w:ascii="Times New Roman" w:hAnsi="Times New Roman" w:cs="Times New Roman"/>
          <w:sz w:val="24"/>
          <w:szCs w:val="24"/>
        </w:rPr>
        <w:t>33</w:t>
      </w:r>
      <w:r w:rsidR="00B3416A" w:rsidRPr="00DA336F">
        <w:rPr>
          <w:rFonts w:ascii="Times New Roman" w:hAnsi="Times New Roman" w:cs="Times New Roman"/>
          <w:sz w:val="24"/>
          <w:szCs w:val="24"/>
        </w:rPr>
        <w:t>''</w:t>
      </w:r>
    </w:p>
    <w:p w14:paraId="3C95487A" w14:textId="2F2D2CCE" w:rsidR="00954AF9" w:rsidRPr="00DA336F" w:rsidRDefault="00954AF9" w:rsidP="00DA33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Muse</w:t>
      </w:r>
      <w:r w:rsidR="00B3416A" w:rsidRPr="00DA336F">
        <w:rPr>
          <w:rFonts w:ascii="Times New Roman" w:hAnsi="Times New Roman" w:cs="Times New Roman"/>
          <w:sz w:val="24"/>
          <w:szCs w:val="24"/>
        </w:rPr>
        <w:t>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Ruled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Secrecy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B3416A" w:rsidRPr="00DA336F">
        <w:rPr>
          <w:rFonts w:ascii="Times New Roman" w:hAnsi="Times New Roman" w:cs="Times New Roman"/>
          <w:sz w:val="24"/>
          <w:szCs w:val="24"/>
        </w:rPr>
        <w:t>(</w:t>
      </w:r>
      <w:r w:rsidR="00B3416A" w:rsidRPr="00DA336F">
        <w:rPr>
          <w:rFonts w:ascii="Times New Roman" w:hAnsi="Times New Roman" w:cs="Times New Roman"/>
          <w:i/>
          <w:iCs/>
          <w:sz w:val="24"/>
          <w:szCs w:val="24"/>
        </w:rPr>
        <w:t>Instrumental</w:t>
      </w:r>
      <w:r w:rsidR="00B3416A" w:rsidRPr="00DA336F">
        <w:rPr>
          <w:rFonts w:ascii="Times New Roman" w:hAnsi="Times New Roman" w:cs="Times New Roman"/>
          <w:sz w:val="24"/>
          <w:szCs w:val="24"/>
        </w:rPr>
        <w:t>),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B3416A" w:rsidRPr="00DA336F">
        <w:rPr>
          <w:rFonts w:ascii="Times New Roman" w:hAnsi="Times New Roman" w:cs="Times New Roman"/>
          <w:sz w:val="24"/>
          <w:szCs w:val="24"/>
        </w:rPr>
        <w:t>album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416A" w:rsidRPr="00DA336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ears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Absolution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B3416A" w:rsidRPr="00DA336F">
        <w:rPr>
          <w:rFonts w:ascii="Times New Roman" w:hAnsi="Times New Roman" w:cs="Times New Roman"/>
          <w:sz w:val="24"/>
          <w:szCs w:val="24"/>
        </w:rPr>
        <w:t>©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WMG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(Warner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Music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UK,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Sony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ATV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Publishing</w:t>
      </w:r>
      <w:r w:rsidR="00B3416A" w:rsidRPr="00DA336F">
        <w:rPr>
          <w:rFonts w:ascii="Times New Roman" w:hAnsi="Times New Roman" w:cs="Times New Roman"/>
          <w:sz w:val="24"/>
          <w:szCs w:val="24"/>
        </w:rPr>
        <w:t>),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2018</w:t>
      </w:r>
      <w:r w:rsidR="00B3416A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B3416A" w:rsidRPr="00DA336F">
        <w:rPr>
          <w:rFonts w:ascii="Times New Roman" w:hAnsi="Times New Roman" w:cs="Times New Roman"/>
          <w:sz w:val="24"/>
          <w:szCs w:val="24"/>
        </w:rPr>
        <w:t>trajanje: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5</w:t>
      </w:r>
      <w:r w:rsidR="00B3416A" w:rsidRPr="00DA336F">
        <w:rPr>
          <w:rFonts w:ascii="Times New Roman" w:hAnsi="Times New Roman" w:cs="Times New Roman"/>
          <w:sz w:val="24"/>
          <w:szCs w:val="24"/>
        </w:rPr>
        <w:t>'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12</w:t>
      </w:r>
      <w:r w:rsidR="00B3416A" w:rsidRPr="00DA336F">
        <w:rPr>
          <w:rFonts w:ascii="Times New Roman" w:hAnsi="Times New Roman" w:cs="Times New Roman"/>
          <w:sz w:val="24"/>
          <w:szCs w:val="24"/>
        </w:rPr>
        <w:t>''</w:t>
      </w:r>
      <w:r w:rsidRPr="00DA336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54875F" w14:textId="2FA25EA4" w:rsidR="00F363B4" w:rsidRPr="00DA336F" w:rsidRDefault="00F363B4" w:rsidP="00DA3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A336F">
        <w:rPr>
          <w:rFonts w:ascii="Times New Roman" w:hAnsi="Times New Roman" w:cs="Times New Roman"/>
          <w:b/>
          <w:bCs/>
          <w:sz w:val="32"/>
          <w:szCs w:val="32"/>
        </w:rPr>
        <w:lastRenderedPageBreak/>
        <w:t>Beseda</w:t>
      </w:r>
      <w:r w:rsidR="00DA336F" w:rsidRPr="00DA33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336F">
        <w:rPr>
          <w:rFonts w:ascii="Times New Roman" w:hAnsi="Times New Roman" w:cs="Times New Roman"/>
          <w:b/>
          <w:bCs/>
          <w:sz w:val="32"/>
          <w:szCs w:val="32"/>
        </w:rPr>
        <w:t>koreografinje</w:t>
      </w:r>
    </w:p>
    <w:p w14:paraId="613550B9" w14:textId="586C6D95" w:rsidR="00DA336F" w:rsidRPr="00DA336F" w:rsidRDefault="0060194C" w:rsidP="00DA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336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Madame</w:t>
      </w:r>
      <w:r w:rsidR="00DA336F" w:rsidRPr="00DA336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Bovary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mejna,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prelomna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drugačna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predstava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mojem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življenju.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Radikalen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kontrast,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nov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val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nova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forma.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Neki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nov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pristop,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odnos,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misel,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ideja,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raziskovanje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specifičnih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zahtevnih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likov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skozi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kompleksnost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giba,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presega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dobesedno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interpretacijo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Flaubertove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mojstrovine.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Od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nekdaj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zanimali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skriti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prostori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globinah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človeške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psihe,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kompleksna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stanja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čustvenih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potovanj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teh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navidezno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običajnih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ljudi,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psihološka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motivacija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vsakega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lika,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predvsem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čista,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močna,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ranljiva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nepredvidljiva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atmosfera.</w:t>
      </w:r>
    </w:p>
    <w:p w14:paraId="7E781FC5" w14:textId="170A9420" w:rsidR="0060194C" w:rsidRPr="00DA336F" w:rsidRDefault="0060194C" w:rsidP="00DA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Nepredvidljiva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Emma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Bovary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navdihnila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dramski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balet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sodobnem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neorealističnem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vzdušju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prodoren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neposreden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način.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Popotovanje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skozi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»škandalozno«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literarno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mojstrovino,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samo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delo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z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gradivom,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pisano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baletni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oder,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nima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baletnega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libreta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ali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glasbe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niti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dramaturške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osnove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odrsko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priredbo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literarnih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del,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vsekakor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veličasten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avtorski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umetniški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izziv.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Natančna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izdelava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partiture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nastajala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spajanjem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Flaubertovih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prizorov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z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odlomki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iz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Chopinovega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glasbenega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opusa,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od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mene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zahtevala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lucidnost,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teatralni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ludus,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preboj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neznano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tveganje.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Ta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balet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govori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skoraj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vse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moje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gledališke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jezike,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saj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sočasno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intenziven,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dinamičen,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resničen,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strasten,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konflikten,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surov,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čuten,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provokativen,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občutljiv,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magičen,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natančen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detajlih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filmsko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estetičen.</w:t>
      </w:r>
    </w:p>
    <w:p w14:paraId="6167C1E0" w14:textId="7085B83E" w:rsidR="0060194C" w:rsidRPr="00DA336F" w:rsidRDefault="0060194C" w:rsidP="00DA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Literarno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delo,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polno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kontrastov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med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naelektrenim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spolnim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vznemirjenjem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otopelostjo,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velikimi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nesmrtnimi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idejami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razkrojem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ljubezni,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želim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prevesti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veristično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sedanjost,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ga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preseči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skozi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duh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časa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z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natančno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interpretacijo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Emmine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kompleksne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psihe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predstaviti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filmskem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tempu.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Flaubertov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realizem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brez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celofana,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trenutke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resnično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surov,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ustvarja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ruši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Emmina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imaginarna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stanja,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njene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odnose,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misli,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čustvene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skrajnosti.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Predstava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sledi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Emmi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D0239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254B6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prizor</w:t>
      </w:r>
      <w:r w:rsidR="004D0239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ih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včasih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popolnoma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jasni,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včasih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razdrobljeni,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razpršeni,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boleči,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namerno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nepopolni.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Emmina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avtodestruktivnost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vir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posledica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njenih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odločitev,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kar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navsezadnje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zelo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aktualna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sodobna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zgodba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naših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družbenih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intimnih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odnosih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9197D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kakor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9197D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tudi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9197D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vseprisotnem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stanju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praznine,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osamljenosti,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neizpolnjenosti,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dolgočasja,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patološkega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kompulzivnega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vedenja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postmoderni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družbi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potrošništva,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</w:t>
      </w:r>
      <w:r w:rsidR="007254B6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254B6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nekako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povzema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parola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»Je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m'en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fou!«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(»Ni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mar!«)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vendar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kljub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vsemu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temu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nosimo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sebi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instinktivno,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globoko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neusahljivo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željo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ljubezni,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samouresničevanju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iskanju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smisla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življenja.</w:t>
      </w:r>
    </w:p>
    <w:p w14:paraId="64858B36" w14:textId="18A933BD" w:rsidR="0060194C" w:rsidRPr="00DA336F" w:rsidRDefault="0060194C" w:rsidP="00DA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Vrednost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življenja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vrednost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umetnosti,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tem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trenutku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banalnosti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površnosti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plastificirana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porabnišk</w:t>
      </w:r>
      <w:r w:rsidR="0055575E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razčlovečen</w:t>
      </w:r>
      <w:r w:rsidR="0055575E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svet</w:t>
      </w:r>
      <w:r w:rsidR="0055575E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potrošništva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destrukcije,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večja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kot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kadar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koli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prej.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Če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stvarstva,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življenja,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evolucije.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Kaj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umetnina,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če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nihče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gleda?</w:t>
      </w:r>
    </w:p>
    <w:p w14:paraId="723A727A" w14:textId="0842E99B" w:rsidR="0060194C" w:rsidRPr="00DA336F" w:rsidRDefault="0060194C" w:rsidP="00DA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Baletna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umetnost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medij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božanske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lepote,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ima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brezčasno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moč.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Verjamem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plesalce,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močno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interpretirajo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ultimativne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človeške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občutke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stanja,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verjamem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umetnike,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ki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so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pripravljeni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premikati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fizične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metafizične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meje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do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neslutenih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razsežnosti.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je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naš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ustvarjalni</w:t>
      </w:r>
      <w:r w:rsidR="00DA336F"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A336F">
        <w:rPr>
          <w:rFonts w:ascii="Times New Roman" w:eastAsia="Times New Roman" w:hAnsi="Times New Roman" w:cs="Times New Roman"/>
          <w:color w:val="222222"/>
          <w:sz w:val="24"/>
          <w:szCs w:val="24"/>
        </w:rPr>
        <w:t>imperativ!</w:t>
      </w:r>
    </w:p>
    <w:p w14:paraId="224C6863" w14:textId="77777777" w:rsidR="00DA336F" w:rsidRDefault="0060194C" w:rsidP="00DA33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Valentina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Turcu</w:t>
      </w:r>
    </w:p>
    <w:p w14:paraId="5795C1BD" w14:textId="7AF1F9EF" w:rsidR="0067012F" w:rsidRPr="00DA336F" w:rsidRDefault="0067012F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0AB8F" w14:textId="77777777" w:rsidR="00DA336F" w:rsidRDefault="00DA336F" w:rsidP="00DA33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Hlk119439796"/>
    </w:p>
    <w:p w14:paraId="6BB29D3F" w14:textId="7E0D6E57" w:rsidR="0060194C" w:rsidRPr="00DA336F" w:rsidRDefault="0060194C" w:rsidP="00DA3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A336F">
        <w:rPr>
          <w:rFonts w:ascii="Times New Roman" w:hAnsi="Times New Roman" w:cs="Times New Roman"/>
          <w:b/>
          <w:bCs/>
          <w:i/>
          <w:iCs/>
          <w:sz w:val="32"/>
          <w:szCs w:val="32"/>
        </w:rPr>
        <w:t>Madame</w:t>
      </w:r>
      <w:r w:rsidR="00DA336F" w:rsidRPr="00DA336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DA336F">
        <w:rPr>
          <w:rFonts w:ascii="Times New Roman" w:hAnsi="Times New Roman" w:cs="Times New Roman"/>
          <w:b/>
          <w:bCs/>
          <w:i/>
          <w:iCs/>
          <w:sz w:val="32"/>
          <w:szCs w:val="32"/>
        </w:rPr>
        <w:t>Bovary</w:t>
      </w:r>
      <w:r w:rsidR="00DA336F" w:rsidRPr="00DA33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336F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DA336F" w:rsidRPr="00DA33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336F">
        <w:rPr>
          <w:rFonts w:ascii="Times New Roman" w:hAnsi="Times New Roman" w:cs="Times New Roman"/>
          <w:b/>
          <w:bCs/>
          <w:sz w:val="32"/>
          <w:szCs w:val="32"/>
        </w:rPr>
        <w:t>alegorija</w:t>
      </w:r>
      <w:r w:rsidR="00DA336F" w:rsidRPr="00DA33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336F">
        <w:rPr>
          <w:rFonts w:ascii="Times New Roman" w:hAnsi="Times New Roman" w:cs="Times New Roman"/>
          <w:b/>
          <w:bCs/>
          <w:sz w:val="32"/>
          <w:szCs w:val="32"/>
        </w:rPr>
        <w:t>življenjskih</w:t>
      </w:r>
      <w:r w:rsidR="00DA336F" w:rsidRPr="00DA33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336F">
        <w:rPr>
          <w:rFonts w:ascii="Times New Roman" w:hAnsi="Times New Roman" w:cs="Times New Roman"/>
          <w:b/>
          <w:bCs/>
          <w:sz w:val="32"/>
          <w:szCs w:val="32"/>
        </w:rPr>
        <w:t>usod</w:t>
      </w:r>
      <w:r w:rsidR="00DA336F" w:rsidRPr="00DA33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336F">
        <w:rPr>
          <w:rFonts w:ascii="Times New Roman" w:hAnsi="Times New Roman" w:cs="Times New Roman"/>
          <w:b/>
          <w:bCs/>
          <w:sz w:val="32"/>
          <w:szCs w:val="32"/>
        </w:rPr>
        <w:t>»večno</w:t>
      </w:r>
      <w:r w:rsidR="00DA336F" w:rsidRPr="00DA33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336F">
        <w:rPr>
          <w:rFonts w:ascii="Times New Roman" w:hAnsi="Times New Roman" w:cs="Times New Roman"/>
          <w:b/>
          <w:bCs/>
          <w:sz w:val="32"/>
          <w:szCs w:val="32"/>
        </w:rPr>
        <w:t>drugih«</w:t>
      </w:r>
    </w:p>
    <w:p w14:paraId="3E4769C1" w14:textId="620FF8CF" w:rsidR="0060194C" w:rsidRPr="00DA336F" w:rsidRDefault="0060194C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Med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prebiranjem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Flaubertovega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romana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Madame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Bovary: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mœurs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province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zadnjem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slovenskem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prevodu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Suzane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Koncut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poznamo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Gospa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Bovary: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značaji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podeželja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današnji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bralec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težko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predstavlja,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»dežurni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varuhi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morale«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času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izhajanja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prvih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poglavij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Revue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Paris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1.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oktobrom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15.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decembrom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1856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lastRenderedPageBreak/>
        <w:t>roman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označili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škandalozno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obsceno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delo,</w:t>
      </w:r>
      <w:r w:rsidRPr="00DA336F">
        <w:rPr>
          <w:rStyle w:val="Sprotnaopomba-sklic"/>
          <w:rFonts w:ascii="Times New Roman" w:hAnsi="Times New Roman" w:cs="Times New Roman"/>
          <w:sz w:val="24"/>
          <w:szCs w:val="24"/>
        </w:rPr>
        <w:footnoteReference w:id="1"/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čeprav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vidika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prikaza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najintimnejših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plati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človeške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telesnosti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resnici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veliko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manj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eksplicitno,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denimo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literarna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»zloglasnega«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markiza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Sada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njim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Françoisa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Rabelaisa.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sopostavitev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omenjenih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treh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figur,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veljajo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izmed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najpomembnejših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moderni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francoski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literaturi,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lahko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napeljuje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sklepu,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pojmovanja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»škandaloznega«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»obscenega«,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pravzaprav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vrtijo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okrog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koncepta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tabuja,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družbi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lahko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močno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razlikujejo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času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nikakor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niso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linearno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odvisna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tehnološkega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napredka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družbe.</w:t>
      </w:r>
    </w:p>
    <w:p w14:paraId="54B0F24B" w14:textId="52DC662B" w:rsidR="0060194C" w:rsidRPr="00DA336F" w:rsidRDefault="0060194C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namenom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lažje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razmejitve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vsebino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Flaubertovega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romana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dramskega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baleta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Valentine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Turcu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velja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začetku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»obnoviti«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konstelacijo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dogodkov,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izrisuje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Flaubertovem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narativu.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Ameriški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prevajalec,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biograf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pisec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Francis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Steegmuller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podlagi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natančne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kronološke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analize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prišel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zaključka,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dogajalni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čas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romana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razteza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oktobrom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1827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avgustom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1846,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medtem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dogajalni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čas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umeščen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sever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Francije,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blizu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mesta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Rouen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Normandiji.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Flaubert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oriše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Bovaryja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(bodočega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moža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Bovary)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sramežljivega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nenavadno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oblečenega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najstnika,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pride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novo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šolo,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kjer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novi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sošolci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posmehujejo.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težavami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prebije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drugorazredne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medicinske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diplome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postane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»officier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santé«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(zdravstveni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uradnik)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javni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zdravstveni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službi.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Poroči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žensko,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izbrala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mati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–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sitno,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domnevno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bogato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vdovo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Héloïse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Dubuc,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odpre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ordinacijo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vasi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Tôtes.</w:t>
      </w:r>
    </w:p>
    <w:p w14:paraId="234C17A4" w14:textId="066311D3" w:rsidR="0060194C" w:rsidRPr="00DA336F" w:rsidRDefault="0060194C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Nekega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obišče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lokalno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kmetijo,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lastniku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E10261" w:rsidRPr="00DA336F">
        <w:rPr>
          <w:rFonts w:ascii="Times New Roman" w:hAnsi="Times New Roman" w:cs="Times New Roman"/>
          <w:sz w:val="24"/>
          <w:szCs w:val="24"/>
        </w:rPr>
        <w:t>oskrbel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zlomljeno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nogo,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sreča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hčer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pacienta,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Rouault.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lepa,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pesniško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navdahnjena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veliko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mero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dobrega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okusa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oblečena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mlada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ženska,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deležna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»dobre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izobrazbe«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samostanu.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Flaubert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orisal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mlado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žensko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močnim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hrepenenjem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razkošju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romantiki,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podžigalo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branje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priljubljenih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romanov.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takoj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pritegnila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05F34"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pacienta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05F34"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obiskoval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veliko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pogosteje,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potrebno,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dokler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izzval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Héloïsinega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ljubosumja.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Héloïse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nepričakovano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umre,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počaka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nekaj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časa,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preden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začne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resno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dvoriti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05F34" w:rsidRPr="00DA336F">
        <w:rPr>
          <w:rFonts w:ascii="Times New Roman" w:hAnsi="Times New Roman" w:cs="Times New Roman"/>
          <w:sz w:val="24"/>
          <w:szCs w:val="24"/>
        </w:rPr>
        <w:t>K</w:t>
      </w:r>
      <w:r w:rsidRPr="00DA336F">
        <w:rPr>
          <w:rFonts w:ascii="Times New Roman" w:hAnsi="Times New Roman" w:cs="Times New Roman"/>
          <w:sz w:val="24"/>
          <w:szCs w:val="24"/>
        </w:rPr>
        <w:t>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05F34" w:rsidRPr="00DA336F">
        <w:rPr>
          <w:rFonts w:ascii="Times New Roman" w:hAnsi="Times New Roman" w:cs="Times New Roman"/>
          <w:sz w:val="24"/>
          <w:szCs w:val="24"/>
        </w:rPr>
        <w:t>njen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oče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dá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soglasje,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mladi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stopi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skupno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življenjsko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pot.</w:t>
      </w:r>
    </w:p>
    <w:p w14:paraId="3933B3BD" w14:textId="5A933BBA" w:rsidR="0060194C" w:rsidRPr="00DA336F" w:rsidRDefault="0060194C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Težišče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romana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poroki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prestavi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intimni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svet.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Potem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udeležita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elegantnega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plesa,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organizira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markiz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d'Andervilliers,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ugotovi,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zakonsko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05F34" w:rsidRPr="00DA336F">
        <w:rPr>
          <w:rFonts w:ascii="Times New Roman" w:hAnsi="Times New Roman" w:cs="Times New Roman"/>
          <w:sz w:val="24"/>
          <w:szCs w:val="24"/>
        </w:rPr>
        <w:t>popolnoma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pusto,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zaradi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česar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polastita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malodušje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brezvoljnost.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nekem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trenutku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sprevidi,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njegova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potrebuje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spremembo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okolice,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tako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prakso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preseli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večje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tržno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mesto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Yonville,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tradicionalno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povezujejo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mestom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Ry.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Tam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hčerko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Berthe,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vendar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materinstvo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zanjo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bridko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razočaranje.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Kmalu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porodu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zaljubi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Léona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Dupuisa,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inteligentnega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mladeniča,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spozna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Yonvillu.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Léon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študent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prava,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tako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ceni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literaturo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glasbo,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obenem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vrača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spoštovanje.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sicer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noče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priznati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strasti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Léona,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zaman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trudi,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pridobil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05F34" w:rsidRPr="00DA336F">
        <w:rPr>
          <w:rFonts w:ascii="Times New Roman" w:hAnsi="Times New Roman" w:cs="Times New Roman"/>
          <w:sz w:val="24"/>
          <w:szCs w:val="24"/>
        </w:rPr>
        <w:t>nje</w:t>
      </w:r>
      <w:r w:rsidRPr="00DA336F">
        <w:rPr>
          <w:rFonts w:ascii="Times New Roman" w:hAnsi="Times New Roman" w:cs="Times New Roman"/>
          <w:sz w:val="24"/>
          <w:szCs w:val="24"/>
        </w:rPr>
        <w:t>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naklonjenost,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odide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Pariz,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nadaljeval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študij.</w:t>
      </w:r>
    </w:p>
    <w:p w14:paraId="0F83263D" w14:textId="7CA4FFE0" w:rsidR="0060194C" w:rsidRPr="00DA336F" w:rsidRDefault="0060194C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Flaubert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nadaljevanju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romana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poskrbi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naslednjo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vznemirljivo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epizodo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življenju: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bogati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razuzdani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posestnik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Rodolphe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Boulanger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nekega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pripelje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služabnika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zdravniško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ordinacijo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puščanje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krvi,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medtem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zagleda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predstavlja,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zapeljal.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Povabi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pridruži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jahanju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konjev,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saj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koristilo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njenemu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zdravju.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skrbi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ženino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počutje,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brez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kančka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sumničavosti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privoli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Rodolphov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predlog,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Rodolphe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brez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zadržkov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prepustita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strastnemu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ljubezenskemu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razmerju.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štirih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letih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številnih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»obiskov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lastRenderedPageBreak/>
        <w:t>domu«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vedno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vztraja,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pobegneta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skupaj,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toda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Rodolphe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</w:t>
      </w:r>
      <w:r w:rsidR="00505F34" w:rsidRPr="00DA336F">
        <w:rPr>
          <w:rFonts w:ascii="Times New Roman" w:hAnsi="Times New Roman" w:cs="Times New Roman"/>
          <w:sz w:val="24"/>
          <w:szCs w:val="24"/>
        </w:rPr>
        <w:t>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navdušen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05F34" w:rsidRPr="00DA336F">
        <w:rPr>
          <w:rFonts w:ascii="Times New Roman" w:hAnsi="Times New Roman" w:cs="Times New Roman"/>
          <w:sz w:val="24"/>
          <w:szCs w:val="24"/>
        </w:rPr>
        <w:t>njenim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načrtom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predvečer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njunega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načrtovanega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odhoda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prekine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razmerje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pismom,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položi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košare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marelicami,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dostavijo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Šok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505F34" w:rsidRPr="00DA336F">
        <w:rPr>
          <w:rFonts w:ascii="Times New Roman" w:hAnsi="Times New Roman" w:cs="Times New Roman"/>
          <w:sz w:val="24"/>
          <w:szCs w:val="24"/>
        </w:rPr>
        <w:t>njo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tako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velik,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zboli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smrt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kratek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čas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celo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zateče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veri.</w:t>
      </w:r>
    </w:p>
    <w:p w14:paraId="355EBE10" w14:textId="388E2D46" w:rsidR="0060194C" w:rsidRPr="00DA336F" w:rsidRDefault="0060194C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skoraj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popolnoma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opomore,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Charlesom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udeležita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uprizoritve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opere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bližnjem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Rouenu.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Opera,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izvajali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tisti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večer,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Lucia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di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Lammermoor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Gaetana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Donizettija,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nastala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motivih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zgodovinskega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romana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Bride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Lammermoor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(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Nevesta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iz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Lammermoorja</w:t>
      </w:r>
      <w:r w:rsidRPr="00DA336F">
        <w:rPr>
          <w:rFonts w:ascii="Times New Roman" w:hAnsi="Times New Roman" w:cs="Times New Roman"/>
          <w:sz w:val="24"/>
          <w:szCs w:val="24"/>
        </w:rPr>
        <w:t>)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Walterja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Scotta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leta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1819.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D6258" w:rsidRPr="00DA336F">
        <w:rPr>
          <w:rFonts w:ascii="Times New Roman" w:hAnsi="Times New Roman" w:cs="Times New Roman"/>
          <w:sz w:val="24"/>
          <w:szCs w:val="24"/>
        </w:rPr>
        <w:t>Uprizoritev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prebudi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strasti,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obenem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D6258" w:rsidRPr="00DA336F">
        <w:rPr>
          <w:rFonts w:ascii="Times New Roman" w:hAnsi="Times New Roman" w:cs="Times New Roman"/>
          <w:sz w:val="24"/>
          <w:szCs w:val="24"/>
        </w:rPr>
        <w:t>sproži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D6258" w:rsidRPr="00DA336F">
        <w:rPr>
          <w:rFonts w:ascii="Times New Roman" w:hAnsi="Times New Roman" w:cs="Times New Roman"/>
          <w:sz w:val="24"/>
          <w:szCs w:val="24"/>
        </w:rPr>
        <w:t>nov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D6258" w:rsidRPr="00DA336F">
        <w:rPr>
          <w:rFonts w:ascii="Times New Roman" w:hAnsi="Times New Roman" w:cs="Times New Roman"/>
          <w:sz w:val="24"/>
          <w:szCs w:val="24"/>
        </w:rPr>
        <w:t>dogodek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D6258" w:rsidRPr="00DA336F">
        <w:rPr>
          <w:rFonts w:ascii="Times New Roman" w:hAnsi="Times New Roman" w:cs="Times New Roman"/>
          <w:sz w:val="24"/>
          <w:szCs w:val="24"/>
        </w:rPr>
        <w:t>–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D6258" w:rsidRPr="00DA336F">
        <w:rPr>
          <w:rFonts w:ascii="Times New Roman" w:hAnsi="Times New Roman" w:cs="Times New Roman"/>
          <w:sz w:val="24"/>
          <w:szCs w:val="24"/>
        </w:rPr>
        <w:t>Emmino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D6258" w:rsidRPr="00DA336F">
        <w:rPr>
          <w:rFonts w:ascii="Times New Roman" w:hAnsi="Times New Roman" w:cs="Times New Roman"/>
          <w:sz w:val="24"/>
          <w:szCs w:val="24"/>
        </w:rPr>
        <w:t>ponovno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D6258" w:rsidRPr="00DA336F">
        <w:rPr>
          <w:rFonts w:ascii="Times New Roman" w:hAnsi="Times New Roman" w:cs="Times New Roman"/>
          <w:sz w:val="24"/>
          <w:szCs w:val="24"/>
        </w:rPr>
        <w:t>snidenje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D6258"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Léon</w:t>
      </w:r>
      <w:r w:rsidR="004D6258" w:rsidRPr="00DA336F">
        <w:rPr>
          <w:rFonts w:ascii="Times New Roman" w:hAnsi="Times New Roman" w:cs="Times New Roman"/>
          <w:sz w:val="24"/>
          <w:szCs w:val="24"/>
        </w:rPr>
        <w:t>om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zdaj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študira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Rouenu.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Medtem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verjame,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obiskuje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ure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klavirja,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vsak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teden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odpotuje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mesto,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Léonom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srečala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vedno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isti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istega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hotela,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začenjata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dojemati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dom.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Ljubezen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njima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sprva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ekstatična,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toda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Léona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sčasoma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začnejo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dolgočasiti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čustveni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izpadi,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postaja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vedno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bolj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ambivalentna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začne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razvajati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nakupi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luksuznih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izdelkov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oblačil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trgovcu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Lheureuxu,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3386C"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pridobit</w:t>
      </w:r>
      <w:r w:rsidR="0093386C" w:rsidRPr="00DA336F">
        <w:rPr>
          <w:rFonts w:ascii="Times New Roman" w:hAnsi="Times New Roman" w:cs="Times New Roman"/>
          <w:sz w:val="24"/>
          <w:szCs w:val="24"/>
        </w:rPr>
        <w:t>e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36898" w:rsidRPr="00DA336F">
        <w:rPr>
          <w:rFonts w:ascii="Times New Roman" w:hAnsi="Times New Roman" w:cs="Times New Roman"/>
          <w:sz w:val="24"/>
          <w:szCs w:val="24"/>
        </w:rPr>
        <w:t>posojil</w:t>
      </w:r>
      <w:r w:rsidRPr="00DA336F">
        <w:rPr>
          <w:rFonts w:ascii="Times New Roman" w:hAnsi="Times New Roman" w:cs="Times New Roman"/>
          <w:sz w:val="24"/>
          <w:szCs w:val="24"/>
        </w:rPr>
        <w:t>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priskrbi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pooblastil</w:t>
      </w:r>
      <w:r w:rsidR="0093386C" w:rsidRPr="00DA336F">
        <w:rPr>
          <w:rFonts w:ascii="Times New Roman" w:hAnsi="Times New Roman" w:cs="Times New Roman"/>
          <w:sz w:val="24"/>
          <w:szCs w:val="24"/>
        </w:rPr>
        <w:t>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Charlesovo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posest.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dolg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nezadržno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narašča.</w:t>
      </w:r>
    </w:p>
    <w:p w14:paraId="0EAE45BB" w14:textId="54D67541" w:rsidR="0060194C" w:rsidRPr="00DA336F" w:rsidRDefault="0060194C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Lheureux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zahteva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poplačilo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dolga,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izposoditi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denar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več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ljudeh,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3386C" w:rsidRPr="00DA336F">
        <w:rPr>
          <w:rFonts w:ascii="Times New Roman" w:hAnsi="Times New Roman" w:cs="Times New Roman"/>
          <w:sz w:val="24"/>
          <w:szCs w:val="24"/>
        </w:rPr>
        <w:t>tudi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36898" w:rsidRPr="00DA336F">
        <w:rPr>
          <w:rFonts w:ascii="Times New Roman" w:hAnsi="Times New Roman" w:cs="Times New Roman"/>
          <w:sz w:val="24"/>
          <w:szCs w:val="24"/>
        </w:rPr>
        <w:t>pri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Léon</w:t>
      </w:r>
      <w:r w:rsidR="0093386C" w:rsidRPr="00DA336F">
        <w:rPr>
          <w:rFonts w:ascii="Times New Roman" w:hAnsi="Times New Roman" w:cs="Times New Roman"/>
          <w:sz w:val="24"/>
          <w:szCs w:val="24"/>
        </w:rPr>
        <w:t>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Rodolph</w:t>
      </w:r>
      <w:r w:rsidR="0093386C" w:rsidRPr="00DA336F">
        <w:rPr>
          <w:rFonts w:ascii="Times New Roman" w:hAnsi="Times New Roman" w:cs="Times New Roman"/>
          <w:sz w:val="24"/>
          <w:szCs w:val="24"/>
        </w:rPr>
        <w:t>u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zavrneta.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navalu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obupa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pogoltne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arzenik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mukah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93386C" w:rsidRPr="00DA336F">
        <w:rPr>
          <w:rFonts w:ascii="Times New Roman" w:hAnsi="Times New Roman" w:cs="Times New Roman"/>
          <w:sz w:val="24"/>
          <w:szCs w:val="24"/>
        </w:rPr>
        <w:t>umre</w:t>
      </w:r>
      <w:r w:rsidRPr="00DA336F">
        <w:rPr>
          <w:rFonts w:ascii="Times New Roman" w:hAnsi="Times New Roman" w:cs="Times New Roman"/>
          <w:sz w:val="24"/>
          <w:szCs w:val="24"/>
        </w:rPr>
        <w:t>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zlomljenim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srcem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prepusti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žalosti,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ohrani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sobo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svetišče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sprejme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navade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okuse,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tako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ohranil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spomin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nanjo.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zadnjih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mesecih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neha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delati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razprodaje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imetja.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Preostanek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njegovega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imetj</w:t>
      </w:r>
      <w:r w:rsidR="0093386C" w:rsidRPr="00DA336F">
        <w:rPr>
          <w:rFonts w:ascii="Times New Roman" w:hAnsi="Times New Roman" w:cs="Times New Roman"/>
          <w:sz w:val="24"/>
          <w:szCs w:val="24"/>
        </w:rPr>
        <w:t>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zasežejo,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poplačali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Lheureuxa.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najde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Rodolphova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Léonova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ljubezenska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pisma,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vedno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zlomi.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umre,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njegovo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mlado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hč</w:t>
      </w:r>
      <w:r w:rsidR="0093386C" w:rsidRPr="00DA336F">
        <w:rPr>
          <w:rFonts w:ascii="Times New Roman" w:hAnsi="Times New Roman" w:cs="Times New Roman"/>
          <w:sz w:val="24"/>
          <w:szCs w:val="24"/>
        </w:rPr>
        <w:t>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Berthe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nastanijo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babici,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prav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tako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kmalu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umre.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Berthe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obubožani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teti,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pošlje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delo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bombažno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tovarno.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Roman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glede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opisano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klavrno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usodo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protagonistke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zaključi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povsem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antiklimaktično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disociativno,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sicer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omembo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osebne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zmage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lokalnega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farmacevta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Homaisa,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nepošten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način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tekmoval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Charlesovo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zdravniško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prakso,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zaradi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medicinskih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»dosežkov«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prebivalci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Yonvilla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postal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pomemben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akter.</w:t>
      </w:r>
    </w:p>
    <w:p w14:paraId="62D977DC" w14:textId="2DB5AE18" w:rsidR="00DA336F" w:rsidRPr="00DA336F" w:rsidRDefault="0060194C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uprizoritvijo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kompleksne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zgodbe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podobi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novega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dramskega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baleta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Madame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Bovary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večkrat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nagrajena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mednarodno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priznana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koreografinja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Valentina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Turcu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nedvomno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podala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vznemirljivo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avanturo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odkrivanja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presenetljivih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vzporednic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francosko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družbo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časa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julijske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monarhije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vladavino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Louisa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Philippa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sodobno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kulturo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instant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potrošništva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narcisizma.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ustvarjalka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Flaubertu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našla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celovit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navdih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kongenialnega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partnerja,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zlasti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njegovem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briljantnem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literarnem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slogu,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mnenju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številnih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poznavalcev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piscev,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Henry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James,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Marcel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Proust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Vladimir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Nabokov,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literarno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umetnost,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natančneje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prozo,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vnesel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dotlej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nesluteno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poetično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razsežnost.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Poetika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»kliničnega«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opisovanja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izrazito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banalne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realnosti,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živimo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danes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nekakšnem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donkihotovskem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bojevanju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lastnimi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romantičnimi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iluzijami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živela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Bovary,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prav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tako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zrcali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tako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rekoč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slehernem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prizoru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dramskega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baleta,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katerem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oživijo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ključni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liki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Flaubertovega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romana,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povsem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sodobnem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kontekstu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bolj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izčiščeni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dramaturški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konstelaciji,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čemer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avtorica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upoštevala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tudi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nekatere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praktične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vidike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koreografskega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uprizarjanja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kontekstu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plesnega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gledališča.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Tako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denimo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baletu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zasledimo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upodobit</w:t>
      </w:r>
      <w:r w:rsidR="00BB2154" w:rsidRPr="00DA336F">
        <w:rPr>
          <w:rFonts w:ascii="Times New Roman" w:hAnsi="Times New Roman" w:cs="Times New Roman"/>
          <w:sz w:val="24"/>
          <w:szCs w:val="24"/>
        </w:rPr>
        <w:t>ev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nosečnosti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hčerke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Berthe,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bistveno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zarotiralo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smer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fokus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zgodbe,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medtem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manipulativnost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izkoriščevalnost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podeželskega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trgovca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–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gospoda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Lheureuxa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Flaubertovega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romana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–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baletu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udejanjita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podobi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»življenjske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gurujke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vplivnice«,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gospe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Lheureux.</w:t>
      </w:r>
    </w:p>
    <w:p w14:paraId="2EF4F1E3" w14:textId="783ACC67" w:rsidR="0060194C" w:rsidRPr="00DA336F" w:rsidRDefault="0060194C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lastRenderedPageBreak/>
        <w:t>Bolj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</w:t>
      </w:r>
      <w:r w:rsidR="00BB2154" w:rsidRPr="00DA336F">
        <w:rPr>
          <w:rFonts w:ascii="Times New Roman" w:hAnsi="Times New Roman" w:cs="Times New Roman"/>
          <w:sz w:val="24"/>
          <w:szCs w:val="24"/>
        </w:rPr>
        <w:t>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kadar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zdi,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primerjanjem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drugimi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predvsem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banalnimi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resnici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nepomembnimi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dejanji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domnevnega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»samopreseganja«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kopiči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horror</w:t>
      </w:r>
      <w:r w:rsidR="00DA336F" w:rsidRPr="00DA3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sz w:val="24"/>
          <w:szCs w:val="24"/>
        </w:rPr>
        <w:t>vacui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–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strah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praznine,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sicer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koncept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zapolnjevanja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praznega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prostora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likovni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umetnosti,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četudi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eksistencialni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ravni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lahko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danes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čutimo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predvsem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tesnobo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bojazen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lastno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psihološko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izpraznjenostjo,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nepomembnostjo,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minljivostjo.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slepim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verjetjem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sanje,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bolj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manj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očitno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vsiljuje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kultura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sodobnega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načina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nenehnim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hlastanjem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novem,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hitro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(iz)menjavo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nenehnimi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spremembami,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točki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pozabili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živeti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(zase)?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brezprizivno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konfrontacijo,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prepričljivo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utelesijo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plesalci,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koreografinja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loteva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detajlne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(psiho)analize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sodobnih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osebnostnih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aberacij,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kontradikcij,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različnih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vrednostnih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sistemov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razklanosti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javnim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zasebnim,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manifestirajo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zgolj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glavi,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ampak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povnanjene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ravni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telesnih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interakcij,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estetiki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kostumov,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premišljeno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izbranih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rekvizitov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–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statusnih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simbolov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–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scenskih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elementov,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sočasno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pripovedujejo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zgodbo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ženski,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čisto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naključju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ime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Bovary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–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četudi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pozicijo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»večnega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drugega«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lahko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resnici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zavzel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kater</w:t>
      </w:r>
      <w:r w:rsidR="00CD44F0" w:rsidRPr="00DA336F">
        <w:rPr>
          <w:rFonts w:ascii="Times New Roman" w:hAnsi="Times New Roman" w:cs="Times New Roman"/>
          <w:sz w:val="24"/>
          <w:szCs w:val="24"/>
        </w:rPr>
        <w:t>i</w:t>
      </w:r>
      <w:r w:rsidRPr="00DA336F">
        <w:rPr>
          <w:rFonts w:ascii="Times New Roman" w:hAnsi="Times New Roman" w:cs="Times New Roman"/>
          <w:sz w:val="24"/>
          <w:szCs w:val="24"/>
        </w:rPr>
        <w:t>koli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drug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subjekt.</w:t>
      </w:r>
    </w:p>
    <w:p w14:paraId="3B73FABE" w14:textId="2D1F846A" w:rsidR="00DA336F" w:rsidRPr="00DA336F" w:rsidRDefault="0060194C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Morda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svojevrstna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tragičnost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osebnosti,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sicer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idealna,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tudi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obscena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neetična,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skriva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predvsem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sponah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zadušljive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malomeščanske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morale,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kateri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navsezadnje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namiguje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podnaslov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romana,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dvosmernem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konfliktu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pričakovanj,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bodisi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posameznik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družbe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bodisi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družba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posameznika.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Tudi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privzamemo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tezo,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podobno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številne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druge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literarne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dejanske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osebe,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žrtev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lastnih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iluzij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ambicij,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utrip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vedno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sencah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naših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skrivnih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najglobljih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hrepenenj,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slikovito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ponazarjajo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filmsko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hitrostjo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spreminjajoči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baletni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prizori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Chopinova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glasba,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dopolnjuje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eksistencialno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streznitveni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minimalizem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Philipa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Glassa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drugih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glasbenih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ustvarjalcev.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nenehna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želja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ljubezni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avanturah,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osamljenost,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neznosno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dolgočasje,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bivanjska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praznina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avtodestruktivno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vedenje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postanejo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glavne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tematske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koordinate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umetniškega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procesa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Valentine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Turcu,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uspe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ustvariti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zapeljivo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sodobno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gledališko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atmosfero,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kateri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osvobaja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družbe,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duši,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začenja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–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čeprav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trenutek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–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uživati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lastnih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simptomih,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preostane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drugega,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zvesto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spremljamo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iskreno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želimo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–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nekoliko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parafraziram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Žižkovo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paradigmo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–,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vsakem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novem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poskusu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spodletelo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vedno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bolje.</w:t>
      </w:r>
    </w:p>
    <w:p w14:paraId="703755DC" w14:textId="63804A99" w:rsidR="00DA336F" w:rsidRPr="00DA336F" w:rsidRDefault="0060194C" w:rsidP="00DA33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Benjamin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Virc</w:t>
      </w:r>
      <w:bookmarkEnd w:id="0"/>
    </w:p>
    <w:p w14:paraId="59BB4355" w14:textId="6B672D07" w:rsidR="0018487B" w:rsidRDefault="0018487B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6D3C5" w14:textId="77777777" w:rsidR="00DA336F" w:rsidRDefault="00DA336F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731DD" w14:textId="77777777" w:rsidR="00DA336F" w:rsidRPr="00DA336F" w:rsidRDefault="00DA336F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0DD49" w14:textId="2D48A3E7" w:rsidR="007D54E0" w:rsidRPr="00DA336F" w:rsidRDefault="007D54E0" w:rsidP="00DA33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336F">
        <w:rPr>
          <w:rFonts w:ascii="Times New Roman" w:hAnsi="Times New Roman" w:cs="Times New Roman"/>
          <w:b/>
          <w:sz w:val="32"/>
          <w:szCs w:val="32"/>
        </w:rPr>
        <w:t>Vsebina</w:t>
      </w:r>
      <w:r w:rsidR="00DA336F" w:rsidRPr="00DA336F">
        <w:rPr>
          <w:rFonts w:ascii="Times New Roman" w:hAnsi="Times New Roman" w:cs="Times New Roman"/>
          <w:b/>
          <w:sz w:val="32"/>
          <w:szCs w:val="32"/>
        </w:rPr>
        <w:t xml:space="preserve"> baleta</w:t>
      </w:r>
    </w:p>
    <w:p w14:paraId="49E067C0" w14:textId="599A7E1F" w:rsidR="007D54E0" w:rsidRPr="00DA336F" w:rsidRDefault="00954AF9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Poroka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Bovaryja,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zdravnika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vdovca,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Rouault,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hčerke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923E5" w:rsidRPr="00DA336F">
        <w:rPr>
          <w:rFonts w:ascii="Times New Roman" w:hAnsi="Times New Roman" w:cs="Times New Roman"/>
          <w:sz w:val="24"/>
          <w:szCs w:val="24"/>
        </w:rPr>
        <w:t>premožnega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kmeta,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združi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nadvse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pisano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množico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okrožja.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Gostje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počaščeni,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obreda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mladoporočencev,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predstavljata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idealen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skupnosti.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malih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nog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sanja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visoki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družbi,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čuti,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uresničile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sanje.</w:t>
      </w:r>
    </w:p>
    <w:p w14:paraId="47FD3EA0" w14:textId="2380D1D0" w:rsidR="00954AF9" w:rsidRPr="00DA336F" w:rsidRDefault="00954AF9" w:rsidP="00DA3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***</w:t>
      </w:r>
    </w:p>
    <w:p w14:paraId="1FFDEA03" w14:textId="1D93C38B" w:rsidR="00954AF9" w:rsidRPr="00DA336F" w:rsidRDefault="00954AF9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Nekaj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​​časa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verjame,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želela.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novo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drugačno;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uživa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skrbi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potrebe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moža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43BEB" w:rsidRPr="00DA336F">
        <w:rPr>
          <w:rFonts w:ascii="Times New Roman" w:hAnsi="Times New Roman" w:cs="Times New Roman"/>
          <w:sz w:val="24"/>
          <w:szCs w:val="24"/>
        </w:rPr>
        <w:t>krašenju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43BEB" w:rsidRPr="00DA336F">
        <w:rPr>
          <w:rFonts w:ascii="Times New Roman" w:hAnsi="Times New Roman" w:cs="Times New Roman"/>
          <w:sz w:val="24"/>
          <w:szCs w:val="24"/>
        </w:rPr>
        <w:t>njunega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dom</w:t>
      </w:r>
      <w:r w:rsidR="00443BEB" w:rsidRPr="00DA336F">
        <w:rPr>
          <w:rFonts w:ascii="Times New Roman" w:hAnsi="Times New Roman" w:cs="Times New Roman"/>
          <w:sz w:val="24"/>
          <w:szCs w:val="24"/>
        </w:rPr>
        <w:t>a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43BEB" w:rsidRPr="00DA336F">
        <w:rPr>
          <w:rFonts w:ascii="Times New Roman" w:hAnsi="Times New Roman" w:cs="Times New Roman"/>
          <w:sz w:val="24"/>
          <w:szCs w:val="24"/>
        </w:rPr>
        <w:t>tem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43BEB" w:rsidRPr="00DA336F">
        <w:rPr>
          <w:rFonts w:ascii="Times New Roman" w:hAnsi="Times New Roman" w:cs="Times New Roman"/>
          <w:sz w:val="24"/>
          <w:szCs w:val="24"/>
        </w:rPr>
        <w:t>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veseli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vsake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malenkosti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zakonu.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Čez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nekaj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časa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naenkrat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ugotovi,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združljivo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njenimi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443BEB"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večjimi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potrebami.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Poleg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vznemirljiva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oseba</w:t>
      </w:r>
      <w:r w:rsidR="00443BEB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čeprav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čuti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njegovo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ljubezen,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želja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vznemirjenju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prevelika.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F27E69" w:rsidRPr="00DA336F">
        <w:rPr>
          <w:rFonts w:ascii="Times New Roman" w:hAnsi="Times New Roman" w:cs="Times New Roman"/>
          <w:sz w:val="24"/>
          <w:szCs w:val="24"/>
        </w:rPr>
        <w:t>S</w:t>
      </w:r>
      <w:r w:rsidRPr="00DA336F">
        <w:rPr>
          <w:rFonts w:ascii="Times New Roman" w:hAnsi="Times New Roman" w:cs="Times New Roman"/>
          <w:sz w:val="24"/>
          <w:szCs w:val="24"/>
        </w:rPr>
        <w:t>orodno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dušo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F27E69" w:rsidRPr="00DA336F">
        <w:rPr>
          <w:rFonts w:ascii="Times New Roman" w:hAnsi="Times New Roman" w:cs="Times New Roman"/>
          <w:sz w:val="24"/>
          <w:szCs w:val="24"/>
        </w:rPr>
        <w:t>najde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gospe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Lheureux,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43BEB" w:rsidRPr="00DA336F">
        <w:rPr>
          <w:rFonts w:ascii="Times New Roman" w:hAnsi="Times New Roman" w:cs="Times New Roman"/>
          <w:sz w:val="24"/>
          <w:szCs w:val="24"/>
        </w:rPr>
        <w:t>vplivnici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43BEB"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oblikovalki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lastRenderedPageBreak/>
        <w:t>trendov,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katero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zdi,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skrivnih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željah.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Gospa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Lheureux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zajetno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vsoto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pomaga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izbiri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pohištva,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dragega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nakita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oblek,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81116" w:rsidRPr="00DA336F">
        <w:rPr>
          <w:rFonts w:ascii="Times New Roman" w:hAnsi="Times New Roman" w:cs="Times New Roman"/>
          <w:sz w:val="24"/>
          <w:szCs w:val="24"/>
        </w:rPr>
        <w:t>jih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bodo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drugi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zavidali.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kratek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trenutek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vznemirljivo,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43BEB"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vendarle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43BEB" w:rsidRPr="00DA336F">
        <w:rPr>
          <w:rFonts w:ascii="Times New Roman" w:hAnsi="Times New Roman" w:cs="Times New Roman"/>
          <w:sz w:val="24"/>
          <w:szCs w:val="24"/>
        </w:rPr>
        <w:t>še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43BEB" w:rsidRPr="00DA336F">
        <w:rPr>
          <w:rFonts w:ascii="Times New Roman" w:hAnsi="Times New Roman" w:cs="Times New Roman"/>
          <w:sz w:val="24"/>
          <w:szCs w:val="24"/>
        </w:rPr>
        <w:t>veliko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prostora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več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razkošja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užitkov.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Kmalu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začne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močno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zanimati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mladega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odvetniškega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pripravnika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Léona,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očaran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lepoto.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Čeprav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njuna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skrivna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zveza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vznemirja,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443BEB" w:rsidRPr="00DA336F">
        <w:rPr>
          <w:rFonts w:ascii="Times New Roman" w:hAnsi="Times New Roman" w:cs="Times New Roman"/>
          <w:sz w:val="24"/>
          <w:szCs w:val="24"/>
        </w:rPr>
        <w:t>hkrati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boji,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izgubila.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Takoj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odide,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spet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zajame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mrzlično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hrepenenje.</w:t>
      </w:r>
    </w:p>
    <w:p w14:paraId="5B9E49B8" w14:textId="659C5BE3" w:rsidR="00443BEB" w:rsidRPr="00DA336F" w:rsidRDefault="00443BEB" w:rsidP="00DA3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***</w:t>
      </w:r>
    </w:p>
    <w:p w14:paraId="50E4078E" w14:textId="5F054CC7" w:rsidR="00443BEB" w:rsidRPr="00DA336F" w:rsidRDefault="00443BEB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zamotil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odpelje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Pariz,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mesto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večne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zabave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brezskrbnih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užitkov.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trenutek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napolni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veseljem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vznemirjenjem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srečanju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številnimi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uglednimi,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resnici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nepomembnimi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ljudmi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visoke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družbe.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Kljub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temu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181116" w:rsidRPr="00DA336F">
        <w:rPr>
          <w:rFonts w:ascii="Times New Roman" w:hAnsi="Times New Roman" w:cs="Times New Roman"/>
          <w:sz w:val="24"/>
          <w:szCs w:val="24"/>
        </w:rPr>
        <w:t>j</w:t>
      </w:r>
      <w:r w:rsidRPr="00DA336F">
        <w:rPr>
          <w:rFonts w:ascii="Times New Roman" w:hAnsi="Times New Roman" w:cs="Times New Roman"/>
          <w:sz w:val="24"/>
          <w:szCs w:val="24"/>
        </w:rPr>
        <w:t>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zadregi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zaradi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ustreza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ravno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sliki,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zameri,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predmet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zanimanja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drugih.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Poleg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spozna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bogataša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Rodolpha,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katerega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zaljubi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nikoli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prej.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Rodolphe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popolnoma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navduši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zanj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pripravljena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narediti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vse.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Prepričana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BD4524" w:rsidRPr="00DA336F">
        <w:rPr>
          <w:rFonts w:ascii="Times New Roman" w:hAnsi="Times New Roman" w:cs="Times New Roman"/>
          <w:sz w:val="24"/>
          <w:szCs w:val="24"/>
        </w:rPr>
        <w:t>je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moški,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potešil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ljubezni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avanturah.</w:t>
      </w:r>
    </w:p>
    <w:p w14:paraId="3A7E08CE" w14:textId="6521F560" w:rsidR="00443BEB" w:rsidRPr="00DA336F" w:rsidRDefault="00443BEB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Čeprav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zaveda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ženine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afere,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606ADE" w:rsidRPr="00DA336F">
        <w:rPr>
          <w:rFonts w:ascii="Times New Roman" w:hAnsi="Times New Roman" w:cs="Times New Roman"/>
          <w:sz w:val="24"/>
          <w:szCs w:val="24"/>
        </w:rPr>
        <w:t>preveva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občutek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krivde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razmišlja,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veliko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bolje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bilo,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zaljubljena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lastnega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moža,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čeprav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nemogoče.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Nepričakovan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obisk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Charlesovih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staršev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samo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poglobi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razkol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zakoncema.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Njegova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mati,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snahe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vedno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prezirljiva,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saj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imela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manipulativno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razvajeno,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graja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zaradi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nepremišljenega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zapravljanja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življenja</w:t>
      </w:r>
      <w:r w:rsidR="00606ADE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606ADE"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606ADE" w:rsidRPr="00DA336F">
        <w:rPr>
          <w:rFonts w:ascii="Times New Roman" w:hAnsi="Times New Roman" w:cs="Times New Roman"/>
          <w:sz w:val="24"/>
          <w:szCs w:val="24"/>
        </w:rPr>
        <w:t>presega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606ADE" w:rsidRPr="00DA336F">
        <w:rPr>
          <w:rFonts w:ascii="Times New Roman" w:hAnsi="Times New Roman" w:cs="Times New Roman"/>
          <w:sz w:val="24"/>
          <w:szCs w:val="24"/>
        </w:rPr>
        <w:t>njune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zmožnosti</w:t>
      </w:r>
      <w:r w:rsidR="00606ADE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Charlesov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oče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skuša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606ADE" w:rsidRPr="00DA336F">
        <w:rPr>
          <w:rFonts w:ascii="Times New Roman" w:hAnsi="Times New Roman" w:cs="Times New Roman"/>
          <w:sz w:val="24"/>
          <w:szCs w:val="24"/>
        </w:rPr>
        <w:t>u</w:t>
      </w:r>
      <w:r w:rsidRPr="00DA336F">
        <w:rPr>
          <w:rFonts w:ascii="Times New Roman" w:hAnsi="Times New Roman" w:cs="Times New Roman"/>
          <w:sz w:val="24"/>
          <w:szCs w:val="24"/>
        </w:rPr>
        <w:t>miriti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situacijo.</w:t>
      </w:r>
    </w:p>
    <w:p w14:paraId="6BDCB477" w14:textId="32CFDABF" w:rsidR="00606ADE" w:rsidRPr="00DA336F" w:rsidRDefault="00606ADE" w:rsidP="00DA3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***</w:t>
      </w:r>
    </w:p>
    <w:p w14:paraId="6B079545" w14:textId="75EC0C29" w:rsidR="00606ADE" w:rsidRPr="00DA336F" w:rsidRDefault="00B73423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Emmina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obsedenost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Rodolphom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njunimi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burnimi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spolnimi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srečanji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postaja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močnejš</w:t>
      </w:r>
      <w:r w:rsidR="00181116" w:rsidRPr="00DA336F">
        <w:rPr>
          <w:rFonts w:ascii="Times New Roman" w:hAnsi="Times New Roman" w:cs="Times New Roman"/>
          <w:sz w:val="24"/>
          <w:szCs w:val="24"/>
        </w:rPr>
        <w:t>a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niti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skuša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več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skrivati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zaljubljenosti,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zaradi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česar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postane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glavna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mestnih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govoric.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Sledi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nov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prepir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taščo,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zidovi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prisluškuje</w:t>
      </w:r>
      <w:r w:rsidR="00BD4524"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radovedni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sosedje,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privoščljivo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komentirajo,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stara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mlada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gospa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Bovary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prenašata.</w:t>
      </w:r>
    </w:p>
    <w:p w14:paraId="6AD70B28" w14:textId="16D376A8" w:rsidR="00B73423" w:rsidRPr="00DA336F" w:rsidRDefault="00B73423" w:rsidP="00DA3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***</w:t>
      </w:r>
    </w:p>
    <w:p w14:paraId="497BBD15" w14:textId="3DB6DA10" w:rsidR="00B73423" w:rsidRPr="00DA336F" w:rsidRDefault="00B73423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naprej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prepušča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nebrzdanim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ljubezenskim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strastem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načrtuje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pobeg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svojim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ljubimcem,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toda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Rodolphe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zadnjem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trenutku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premisli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pojasni,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zaščititi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ugled.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afera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hkrati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poželenje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ljubezen,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medtem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Rodolpha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mnogih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afer,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sčasoma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razvodenele.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Rodolphe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zapusti,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ozrl</w:t>
      </w:r>
      <w:r w:rsidR="00C47346" w:rsidRPr="00DA336F">
        <w:rPr>
          <w:rFonts w:ascii="Times New Roman" w:hAnsi="Times New Roman" w:cs="Times New Roman"/>
          <w:sz w:val="24"/>
          <w:szCs w:val="24"/>
        </w:rPr>
        <w:t>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</w:t>
      </w:r>
      <w:r w:rsidR="00C47346" w:rsidRPr="00DA336F">
        <w:rPr>
          <w:rFonts w:ascii="Times New Roman" w:hAnsi="Times New Roman" w:cs="Times New Roman"/>
          <w:sz w:val="24"/>
          <w:szCs w:val="24"/>
        </w:rPr>
        <w:t>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C47346" w:rsidRPr="00DA336F">
        <w:rPr>
          <w:rFonts w:ascii="Times New Roman" w:hAnsi="Times New Roman" w:cs="Times New Roman"/>
          <w:sz w:val="24"/>
          <w:szCs w:val="24"/>
        </w:rPr>
        <w:t>ostane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C47346" w:rsidRPr="00DA336F">
        <w:rPr>
          <w:rFonts w:ascii="Times New Roman" w:hAnsi="Times New Roman" w:cs="Times New Roman"/>
          <w:sz w:val="24"/>
          <w:szCs w:val="24"/>
        </w:rPr>
        <w:t>sama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C47346"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C47346" w:rsidRPr="00DA336F">
        <w:rPr>
          <w:rFonts w:ascii="Times New Roman" w:hAnsi="Times New Roman" w:cs="Times New Roman"/>
          <w:sz w:val="24"/>
          <w:szCs w:val="24"/>
        </w:rPr>
        <w:t>popolnoma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C47346" w:rsidRPr="00DA336F">
        <w:rPr>
          <w:rFonts w:ascii="Times New Roman" w:hAnsi="Times New Roman" w:cs="Times New Roman"/>
          <w:sz w:val="24"/>
          <w:szCs w:val="24"/>
        </w:rPr>
        <w:t>obupana</w:t>
      </w:r>
      <w:r w:rsidRPr="00DA336F">
        <w:rPr>
          <w:rFonts w:ascii="Times New Roman" w:hAnsi="Times New Roman" w:cs="Times New Roman"/>
          <w:sz w:val="24"/>
          <w:szCs w:val="24"/>
        </w:rPr>
        <w:t>.</w:t>
      </w:r>
    </w:p>
    <w:p w14:paraId="6B56F944" w14:textId="6AA302F2" w:rsidR="00C47346" w:rsidRPr="00DA336F" w:rsidRDefault="00C47346" w:rsidP="00DA3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***</w:t>
      </w:r>
    </w:p>
    <w:p w14:paraId="725E5E39" w14:textId="3E0F4C85" w:rsidR="00C47346" w:rsidRPr="00DA336F" w:rsidRDefault="00C47346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Emm</w:t>
      </w:r>
      <w:r w:rsidR="00BD4524" w:rsidRPr="00DA336F">
        <w:rPr>
          <w:rFonts w:ascii="Times New Roman" w:hAnsi="Times New Roman" w:cs="Times New Roman"/>
          <w:sz w:val="24"/>
          <w:szCs w:val="24"/>
        </w:rPr>
        <w:t>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BD4524" w:rsidRPr="00DA336F">
        <w:rPr>
          <w:rFonts w:ascii="Times New Roman" w:hAnsi="Times New Roman" w:cs="Times New Roman"/>
          <w:sz w:val="24"/>
          <w:szCs w:val="24"/>
        </w:rPr>
        <w:t>izgubi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BD4524" w:rsidRPr="00DA336F">
        <w:rPr>
          <w:rFonts w:ascii="Times New Roman" w:hAnsi="Times New Roman" w:cs="Times New Roman"/>
          <w:sz w:val="24"/>
          <w:szCs w:val="24"/>
        </w:rPr>
        <w:t>vso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BD4524" w:rsidRPr="00DA336F">
        <w:rPr>
          <w:rFonts w:ascii="Times New Roman" w:hAnsi="Times New Roman" w:cs="Times New Roman"/>
          <w:sz w:val="24"/>
          <w:szCs w:val="24"/>
        </w:rPr>
        <w:t>voljo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BD4524" w:rsidRPr="00DA336F">
        <w:rPr>
          <w:rFonts w:ascii="Times New Roman" w:hAnsi="Times New Roman" w:cs="Times New Roman"/>
          <w:sz w:val="24"/>
          <w:szCs w:val="24"/>
        </w:rPr>
        <w:t>do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BD4524" w:rsidRPr="00DA336F">
        <w:rPr>
          <w:rFonts w:ascii="Times New Roman" w:hAnsi="Times New Roman" w:cs="Times New Roman"/>
          <w:sz w:val="24"/>
          <w:szCs w:val="24"/>
        </w:rPr>
        <w:t>življenja,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preplavita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BD4524"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depresija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otopelost.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Medtem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skrbi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potrebe,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začne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zavedati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vzroka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nesreče,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kljub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temu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trmasto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noče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verjeti,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njegova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ljubljena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lahko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pripadala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kateremu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drugemu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moškemu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njemu.</w:t>
      </w:r>
    </w:p>
    <w:p w14:paraId="0AB4E5D8" w14:textId="5FF23F45" w:rsidR="00C47346" w:rsidRPr="00DA336F" w:rsidRDefault="00C47346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Charlesov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oče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nenadoma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umre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zaradi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srčnega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infarkta,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tudi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podleže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depresiji,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zdravniku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uspelo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rešiti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očetovega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življenja.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izgubi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stabilnosti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lastnem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more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več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nuditi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podpore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zdaj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obsedeno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išče,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rešil.</w:t>
      </w:r>
    </w:p>
    <w:p w14:paraId="18A03A25" w14:textId="630FD997" w:rsidR="00C47346" w:rsidRPr="00DA336F" w:rsidRDefault="00C47346" w:rsidP="00DA3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***</w:t>
      </w:r>
    </w:p>
    <w:p w14:paraId="721B58FC" w14:textId="70EC9488" w:rsidR="00C47346" w:rsidRPr="00DA336F" w:rsidRDefault="00C47346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Pod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vplivom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alkohola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opioidov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zapre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vase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popolnoma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izgubi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stik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realnostjo.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Odtrgana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sveta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počuti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popolnoma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zapuščeno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dnevni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podoživlja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burne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domišljijske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dogodke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dekadentnega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pariškega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sveta.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Gospa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Lheureux,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razume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željo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odobravanju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biti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središču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pozornosti,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izkorišča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nezavidljiv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položaj,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zaračunava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pretirane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vsote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storitve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lastRenderedPageBreak/>
        <w:t>podporo.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skuša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najti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drugih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ljudeh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ljubimcih,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postopoma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sesuva.</w:t>
      </w:r>
    </w:p>
    <w:p w14:paraId="4C91624A" w14:textId="070A36EE" w:rsidR="00C47346" w:rsidRPr="00DA336F" w:rsidRDefault="00C47346" w:rsidP="00DA3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***</w:t>
      </w:r>
    </w:p>
    <w:p w14:paraId="2DEA05CB" w14:textId="5E089358" w:rsidR="00C47346" w:rsidRPr="00DA336F" w:rsidRDefault="00C47346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Léon,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vedno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zaljubljen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vanjo,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nepričakovano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vrne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poskrbi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novo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romantično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vznemirjenje</w:t>
      </w:r>
      <w:r w:rsidR="00527F0B" w:rsidRPr="00DA336F">
        <w:rPr>
          <w:rFonts w:ascii="Times New Roman" w:hAnsi="Times New Roman" w:cs="Times New Roman"/>
          <w:sz w:val="24"/>
          <w:szCs w:val="24"/>
        </w:rPr>
        <w:t>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Emm</w:t>
      </w:r>
      <w:r w:rsidRPr="00DA336F">
        <w:rPr>
          <w:rFonts w:ascii="Times New Roman" w:hAnsi="Times New Roman" w:cs="Times New Roman"/>
          <w:sz w:val="24"/>
          <w:szCs w:val="24"/>
        </w:rPr>
        <w:t>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nekaj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časa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spet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osvobojena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bede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praznine.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ljubezen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mladega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moškega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vnovič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obudi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iskanje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romantičnega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trenutek,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drugi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strani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zapravlja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več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denarja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obleke,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potovanja,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večerje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hotele.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R</w:t>
      </w:r>
      <w:r w:rsidRPr="00DA336F">
        <w:rPr>
          <w:rFonts w:ascii="Times New Roman" w:hAnsi="Times New Roman" w:cs="Times New Roman"/>
          <w:sz w:val="24"/>
          <w:szCs w:val="24"/>
        </w:rPr>
        <w:t>azuzdano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globlje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dolgove.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Začarani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krog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razsipnega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načina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onkraj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njenih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zmožnosti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vodi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novo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katastrofo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Léon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more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več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slediti.</w:t>
      </w:r>
    </w:p>
    <w:p w14:paraId="7A32082C" w14:textId="4E1DA33B" w:rsidR="00C47346" w:rsidRPr="00DA336F" w:rsidRDefault="00C47346" w:rsidP="00DA3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***</w:t>
      </w:r>
    </w:p>
    <w:p w14:paraId="620BEEB7" w14:textId="210D30B4" w:rsidR="00C47346" w:rsidRDefault="00C47346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F">
        <w:rPr>
          <w:rFonts w:ascii="Times New Roman" w:hAnsi="Times New Roman" w:cs="Times New Roman"/>
          <w:sz w:val="24"/>
          <w:szCs w:val="24"/>
        </w:rPr>
        <w:t>Ljubezen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znova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preizkušnji,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saj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pari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družbenega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kroga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robu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ločitve</w:t>
      </w:r>
      <w:r w:rsidRPr="00DA336F">
        <w:rPr>
          <w:rFonts w:ascii="Times New Roman" w:hAnsi="Times New Roman" w:cs="Times New Roman"/>
          <w:sz w:val="24"/>
          <w:szCs w:val="24"/>
        </w:rPr>
        <w:t>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Gospa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Lheureux,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Emmina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»zvesta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prijateljica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življenjska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gurujk</w:t>
      </w:r>
      <w:r w:rsidRPr="00DA336F">
        <w:rPr>
          <w:rFonts w:ascii="Times New Roman" w:hAnsi="Times New Roman" w:cs="Times New Roman"/>
          <w:sz w:val="24"/>
          <w:szCs w:val="24"/>
        </w:rPr>
        <w:t>a«,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pride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pobrat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nakopičen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dolg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svoje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storitve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neplačane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račune.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Ker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more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zagotovi</w:t>
      </w:r>
      <w:r w:rsidR="00527F0B" w:rsidRPr="00DA336F">
        <w:rPr>
          <w:rFonts w:ascii="Times New Roman" w:hAnsi="Times New Roman" w:cs="Times New Roman"/>
          <w:sz w:val="24"/>
          <w:szCs w:val="24"/>
        </w:rPr>
        <w:t>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takšne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vsote,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gospa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Lheureux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odpravi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k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</w:t>
      </w:r>
      <w:r w:rsidR="00527F0B" w:rsidRPr="00DA336F">
        <w:rPr>
          <w:rFonts w:ascii="Times New Roman" w:hAnsi="Times New Roman" w:cs="Times New Roman"/>
          <w:sz w:val="24"/>
          <w:szCs w:val="24"/>
        </w:rPr>
        <w:t>u,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od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njega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izterjala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dolgovani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znesek.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šokiran,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izve,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spravila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rob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bankrota</w:t>
      </w:r>
      <w:r w:rsidRPr="00DA336F">
        <w:rPr>
          <w:rFonts w:ascii="Times New Roman" w:hAnsi="Times New Roman" w:cs="Times New Roman"/>
          <w:sz w:val="24"/>
          <w:szCs w:val="24"/>
        </w:rPr>
        <w:t>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Ko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pojavijo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u</w:t>
      </w:r>
      <w:r w:rsidRPr="00DA336F">
        <w:rPr>
          <w:rFonts w:ascii="Times New Roman" w:hAnsi="Times New Roman" w:cs="Times New Roman"/>
          <w:sz w:val="24"/>
          <w:szCs w:val="24"/>
        </w:rPr>
        <w:t>pniki</w:t>
      </w:r>
      <w:r w:rsidR="00527F0B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gospodinjstva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Bovaryjevih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pobrali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vse,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kar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kaj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vredno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privoščljivi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sosedje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naslajajo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ob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tem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spektakl</w:t>
      </w:r>
      <w:r w:rsidR="00527F0B" w:rsidRPr="00DA336F">
        <w:rPr>
          <w:rFonts w:ascii="Times New Roman" w:hAnsi="Times New Roman" w:cs="Times New Roman"/>
          <w:sz w:val="24"/>
          <w:szCs w:val="24"/>
        </w:rPr>
        <w:t>u</w:t>
      </w:r>
      <w:r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vsaj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za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hip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pozabi</w:t>
      </w:r>
      <w:r w:rsidR="00527F0B" w:rsidRPr="00DA336F">
        <w:rPr>
          <w:rFonts w:ascii="Times New Roman" w:hAnsi="Times New Roman" w:cs="Times New Roman"/>
          <w:sz w:val="24"/>
          <w:szCs w:val="24"/>
        </w:rPr>
        <w:t>li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bedo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lastn</w:t>
      </w:r>
      <w:r w:rsidR="00527F0B" w:rsidRPr="00DA336F">
        <w:rPr>
          <w:rFonts w:ascii="Times New Roman" w:hAnsi="Times New Roman" w:cs="Times New Roman"/>
          <w:sz w:val="24"/>
          <w:szCs w:val="24"/>
        </w:rPr>
        <w:t>ih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življenj</w:t>
      </w:r>
      <w:r w:rsidRPr="00DA336F">
        <w:rPr>
          <w:rFonts w:ascii="Times New Roman" w:hAnsi="Times New Roman" w:cs="Times New Roman"/>
          <w:sz w:val="24"/>
          <w:szCs w:val="24"/>
        </w:rPr>
        <w:t>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Kljub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vsemu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Charles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–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sočuten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dobrosrčen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človek</w:t>
      </w:r>
      <w:r w:rsidR="00877B6D" w:rsidRPr="00DA336F">
        <w:rPr>
          <w:rFonts w:ascii="Times New Roman" w:hAnsi="Times New Roman" w:cs="Times New Roman"/>
          <w:sz w:val="24"/>
          <w:szCs w:val="24"/>
        </w:rPr>
        <w:t>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877B6D" w:rsidRPr="00DA336F">
        <w:rPr>
          <w:rFonts w:ascii="Times New Roman" w:hAnsi="Times New Roman" w:cs="Times New Roman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877B6D"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–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še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vedno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ljubi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="00527F0B" w:rsidRPr="00DA336F">
        <w:rPr>
          <w:rFonts w:ascii="Times New Roman" w:hAnsi="Times New Roman" w:cs="Times New Roman"/>
          <w:sz w:val="24"/>
          <w:szCs w:val="24"/>
        </w:rPr>
        <w:t>svojo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ženo,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čeprav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med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njima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527F0B" w:rsidRPr="00DA336F">
        <w:rPr>
          <w:rFonts w:ascii="Times New Roman" w:hAnsi="Times New Roman" w:cs="Times New Roman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večji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zid.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njegove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perspektive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Emma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poskušala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kupiti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identiteto,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ni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mogel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zagotoviti.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koncu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ostaneta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sama,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nemo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strmeča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razgaljene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stene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gola</w:t>
      </w:r>
      <w:r w:rsidR="00DA336F" w:rsidRPr="00DA336F">
        <w:rPr>
          <w:rFonts w:ascii="Times New Roman" w:hAnsi="Times New Roman" w:cs="Times New Roman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sz w:val="24"/>
          <w:szCs w:val="24"/>
        </w:rPr>
        <w:t>tla.</w:t>
      </w:r>
    </w:p>
    <w:p w14:paraId="27D23A67" w14:textId="77777777" w:rsidR="00DA336F" w:rsidRPr="00DA336F" w:rsidRDefault="00DA336F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86319" w14:textId="6DD33772" w:rsidR="00C47346" w:rsidRPr="00DA336F" w:rsidRDefault="00A0743A" w:rsidP="00DA336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»Bila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tako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žalostna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tako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mirna,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tako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95383D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ljubk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a,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a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vendar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tako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odmaknjena,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je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njeni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prisotnosti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počutil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očaran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ledenim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čarom,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tako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kot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te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v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cerkvi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naježi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vonj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rož,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ki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se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meša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BD4524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z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mrzlico</w:t>
      </w:r>
      <w:r w:rsidR="00DA336F"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i/>
          <w:iCs/>
          <w:color w:val="FF0000"/>
          <w:sz w:val="24"/>
          <w:szCs w:val="24"/>
        </w:rPr>
        <w:t>marmorja.«</w:t>
      </w:r>
    </w:p>
    <w:p w14:paraId="0240E5B3" w14:textId="1CB5F0C6" w:rsidR="00B00624" w:rsidRPr="00DA336F" w:rsidRDefault="0060194C" w:rsidP="00DA33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336F">
        <w:rPr>
          <w:rFonts w:ascii="Times New Roman" w:hAnsi="Times New Roman" w:cs="Times New Roman"/>
          <w:color w:val="FF0000"/>
          <w:sz w:val="24"/>
          <w:szCs w:val="24"/>
        </w:rPr>
        <w:t>(Gustave</w:t>
      </w:r>
      <w:r w:rsidR="00DA336F" w:rsidRPr="00DA33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336F">
        <w:rPr>
          <w:rFonts w:ascii="Times New Roman" w:hAnsi="Times New Roman" w:cs="Times New Roman"/>
          <w:color w:val="FF0000"/>
          <w:sz w:val="24"/>
          <w:szCs w:val="24"/>
        </w:rPr>
        <w:t>Flaubert)</w:t>
      </w:r>
    </w:p>
    <w:p w14:paraId="4717557D" w14:textId="77777777" w:rsidR="00DA336F" w:rsidRPr="00DA336F" w:rsidRDefault="00DA336F" w:rsidP="00DA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336F" w:rsidRPr="00DA336F" w:rsidSect="00DA33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474EB" w14:textId="77777777" w:rsidR="00283D97" w:rsidRDefault="00283D97" w:rsidP="0060194C">
      <w:pPr>
        <w:spacing w:after="0" w:line="240" w:lineRule="auto"/>
      </w:pPr>
      <w:r>
        <w:separator/>
      </w:r>
    </w:p>
  </w:endnote>
  <w:endnote w:type="continuationSeparator" w:id="0">
    <w:p w14:paraId="219C179D" w14:textId="77777777" w:rsidR="00283D97" w:rsidRDefault="00283D97" w:rsidP="0060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60527" w14:textId="77777777" w:rsidR="002623DB" w:rsidRDefault="002623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4BB9B" w14:textId="77777777" w:rsidR="002623DB" w:rsidRDefault="002623D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A2A5A" w14:textId="77777777" w:rsidR="002623DB" w:rsidRDefault="002623D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4F170" w14:textId="77777777" w:rsidR="00283D97" w:rsidRDefault="00283D97" w:rsidP="0060194C">
      <w:pPr>
        <w:spacing w:after="0" w:line="240" w:lineRule="auto"/>
      </w:pPr>
      <w:r>
        <w:separator/>
      </w:r>
    </w:p>
  </w:footnote>
  <w:footnote w:type="continuationSeparator" w:id="0">
    <w:p w14:paraId="704B9C47" w14:textId="77777777" w:rsidR="00283D97" w:rsidRDefault="00283D97" w:rsidP="0060194C">
      <w:pPr>
        <w:spacing w:after="0" w:line="240" w:lineRule="auto"/>
      </w:pPr>
      <w:r>
        <w:continuationSeparator/>
      </w:r>
    </w:p>
  </w:footnote>
  <w:footnote w:id="1">
    <w:p w14:paraId="76C15783" w14:textId="77777777" w:rsidR="002623DB" w:rsidRPr="00DA336F" w:rsidRDefault="002623DB" w:rsidP="0060194C">
      <w:pPr>
        <w:pStyle w:val="Sprotnaopomba-besedilo"/>
        <w:jc w:val="both"/>
        <w:rPr>
          <w:rFonts w:ascii="Arial Narrow" w:hAnsi="Arial Narrow"/>
          <w:sz w:val="16"/>
          <w:szCs w:val="16"/>
        </w:rPr>
      </w:pPr>
      <w:r w:rsidRPr="00DA336F">
        <w:rPr>
          <w:rStyle w:val="Sprotnaopomba-sklic"/>
          <w:rFonts w:ascii="Arial Narrow" w:hAnsi="Arial Narrow"/>
          <w:sz w:val="16"/>
          <w:szCs w:val="16"/>
        </w:rPr>
        <w:footnoteRef/>
      </w:r>
      <w:r w:rsidRPr="00DA336F">
        <w:rPr>
          <w:rFonts w:ascii="Arial Narrow" w:hAnsi="Arial Narrow"/>
          <w:sz w:val="16"/>
          <w:szCs w:val="16"/>
        </w:rPr>
        <w:t xml:space="preserve"> Kot je znano, se je moral Flaubert zaradi domnevne obscenosti dela zagovarjati tudi pred sodiščem, a celotni proces, ki se je končal 7. februarja 1857 s Flaubertovo oprostitvijo, je le dodatno prispeval h kasnejši priljubljenosti romana, ki je že aprila istega leta izšel v dveh zvezkih in postal knjižna uspešnica.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56DFB" w14:textId="77777777" w:rsidR="002623DB" w:rsidRDefault="002623D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2E4C" w14:textId="5ED09574" w:rsidR="002623DB" w:rsidRDefault="002623DB">
    <w:pPr>
      <w:pStyle w:val="Glava"/>
    </w:pPr>
    <w:bookmarkStart w:id="1" w:name="_GoBack"/>
    <w:r>
      <w:rPr>
        <w:noProof/>
        <w:lang w:eastAsia="sl-SI"/>
      </w:rPr>
      <w:drawing>
        <wp:inline distT="0" distB="0" distL="0" distR="0" wp14:anchorId="03027C9A" wp14:editId="1172E448">
          <wp:extent cx="1103630" cy="646430"/>
          <wp:effectExtent l="0" t="0" r="127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050E8" w14:textId="77777777" w:rsidR="002623DB" w:rsidRDefault="002623D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4C85"/>
    <w:multiLevelType w:val="hybridMultilevel"/>
    <w:tmpl w:val="BBDECC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F501A"/>
    <w:multiLevelType w:val="hybridMultilevel"/>
    <w:tmpl w:val="E3DCF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KwsDC2MDIBkcaWSjpKwanFxZn5eSAFxrUAAr7KqSwAAAA="/>
  </w:docVars>
  <w:rsids>
    <w:rsidRoot w:val="000029A2"/>
    <w:rsid w:val="000029A2"/>
    <w:rsid w:val="000141B1"/>
    <w:rsid w:val="000174CC"/>
    <w:rsid w:val="00023810"/>
    <w:rsid w:val="00026D08"/>
    <w:rsid w:val="00027F1B"/>
    <w:rsid w:val="0003313A"/>
    <w:rsid w:val="00037AF9"/>
    <w:rsid w:val="000504E8"/>
    <w:rsid w:val="000623E8"/>
    <w:rsid w:val="000640EA"/>
    <w:rsid w:val="00091AD9"/>
    <w:rsid w:val="00096B58"/>
    <w:rsid w:val="000A61AE"/>
    <w:rsid w:val="000B0052"/>
    <w:rsid w:val="000B2213"/>
    <w:rsid w:val="000C46B6"/>
    <w:rsid w:val="000C7118"/>
    <w:rsid w:val="000E13DF"/>
    <w:rsid w:val="000E4E09"/>
    <w:rsid w:val="00136898"/>
    <w:rsid w:val="00140286"/>
    <w:rsid w:val="0014586E"/>
    <w:rsid w:val="00150D00"/>
    <w:rsid w:val="00180CFE"/>
    <w:rsid w:val="00181116"/>
    <w:rsid w:val="0018487B"/>
    <w:rsid w:val="001856A6"/>
    <w:rsid w:val="00187240"/>
    <w:rsid w:val="001923E5"/>
    <w:rsid w:val="001A5E10"/>
    <w:rsid w:val="001A7251"/>
    <w:rsid w:val="001C555A"/>
    <w:rsid w:val="001C7852"/>
    <w:rsid w:val="001F0790"/>
    <w:rsid w:val="001F357A"/>
    <w:rsid w:val="00234851"/>
    <w:rsid w:val="00240810"/>
    <w:rsid w:val="0025713A"/>
    <w:rsid w:val="002623DB"/>
    <w:rsid w:val="00283D97"/>
    <w:rsid w:val="0029197D"/>
    <w:rsid w:val="002A0101"/>
    <w:rsid w:val="002B2972"/>
    <w:rsid w:val="002C21F7"/>
    <w:rsid w:val="002C7D11"/>
    <w:rsid w:val="003135BE"/>
    <w:rsid w:val="003468AC"/>
    <w:rsid w:val="0035309C"/>
    <w:rsid w:val="00360812"/>
    <w:rsid w:val="00382932"/>
    <w:rsid w:val="00396722"/>
    <w:rsid w:val="003974DE"/>
    <w:rsid w:val="003A1159"/>
    <w:rsid w:val="003B1EBD"/>
    <w:rsid w:val="003D15EE"/>
    <w:rsid w:val="003F38CD"/>
    <w:rsid w:val="003F3A42"/>
    <w:rsid w:val="00407E90"/>
    <w:rsid w:val="004104F2"/>
    <w:rsid w:val="00410F8A"/>
    <w:rsid w:val="00421087"/>
    <w:rsid w:val="00421BB2"/>
    <w:rsid w:val="00443BEB"/>
    <w:rsid w:val="00462212"/>
    <w:rsid w:val="00467810"/>
    <w:rsid w:val="00487907"/>
    <w:rsid w:val="004B0D18"/>
    <w:rsid w:val="004D0239"/>
    <w:rsid w:val="004D6258"/>
    <w:rsid w:val="004F37A3"/>
    <w:rsid w:val="005043CE"/>
    <w:rsid w:val="00505F34"/>
    <w:rsid w:val="00527F0B"/>
    <w:rsid w:val="005343EF"/>
    <w:rsid w:val="0055575E"/>
    <w:rsid w:val="00556BB7"/>
    <w:rsid w:val="00565154"/>
    <w:rsid w:val="005767D0"/>
    <w:rsid w:val="00576E2F"/>
    <w:rsid w:val="00583B28"/>
    <w:rsid w:val="005A42E9"/>
    <w:rsid w:val="005B4A9B"/>
    <w:rsid w:val="005C5099"/>
    <w:rsid w:val="005D1B0A"/>
    <w:rsid w:val="005F7374"/>
    <w:rsid w:val="0060194C"/>
    <w:rsid w:val="006056EC"/>
    <w:rsid w:val="00606ADE"/>
    <w:rsid w:val="00611587"/>
    <w:rsid w:val="0067012F"/>
    <w:rsid w:val="00690D80"/>
    <w:rsid w:val="006A4E3B"/>
    <w:rsid w:val="006A6A95"/>
    <w:rsid w:val="006D09D8"/>
    <w:rsid w:val="006F02C7"/>
    <w:rsid w:val="007003E6"/>
    <w:rsid w:val="00702439"/>
    <w:rsid w:val="007133AE"/>
    <w:rsid w:val="007254B6"/>
    <w:rsid w:val="00731FD9"/>
    <w:rsid w:val="00736A70"/>
    <w:rsid w:val="007674B8"/>
    <w:rsid w:val="00772AEF"/>
    <w:rsid w:val="0079007A"/>
    <w:rsid w:val="007B364B"/>
    <w:rsid w:val="007C7176"/>
    <w:rsid w:val="007D42ED"/>
    <w:rsid w:val="007D54E0"/>
    <w:rsid w:val="007E0533"/>
    <w:rsid w:val="007F26B9"/>
    <w:rsid w:val="00801A27"/>
    <w:rsid w:val="00821AF6"/>
    <w:rsid w:val="008270B6"/>
    <w:rsid w:val="00853C35"/>
    <w:rsid w:val="00867F4F"/>
    <w:rsid w:val="00870315"/>
    <w:rsid w:val="0087576E"/>
    <w:rsid w:val="00877B6D"/>
    <w:rsid w:val="00884FD6"/>
    <w:rsid w:val="00891406"/>
    <w:rsid w:val="008D7A6C"/>
    <w:rsid w:val="008E1D8F"/>
    <w:rsid w:val="008E7FCE"/>
    <w:rsid w:val="008F2BE9"/>
    <w:rsid w:val="00916A1A"/>
    <w:rsid w:val="0093386C"/>
    <w:rsid w:val="009452AA"/>
    <w:rsid w:val="0095383D"/>
    <w:rsid w:val="00954AF9"/>
    <w:rsid w:val="00956E47"/>
    <w:rsid w:val="00957FF8"/>
    <w:rsid w:val="00991E1A"/>
    <w:rsid w:val="00997FFE"/>
    <w:rsid w:val="009A03BF"/>
    <w:rsid w:val="009B21B1"/>
    <w:rsid w:val="009D2D19"/>
    <w:rsid w:val="009D4182"/>
    <w:rsid w:val="009E13C7"/>
    <w:rsid w:val="00A0743A"/>
    <w:rsid w:val="00A11E4B"/>
    <w:rsid w:val="00A30E7C"/>
    <w:rsid w:val="00A421D4"/>
    <w:rsid w:val="00A52934"/>
    <w:rsid w:val="00A7437B"/>
    <w:rsid w:val="00A862E1"/>
    <w:rsid w:val="00A9259A"/>
    <w:rsid w:val="00AB250C"/>
    <w:rsid w:val="00AB3520"/>
    <w:rsid w:val="00AD3E4E"/>
    <w:rsid w:val="00AD4396"/>
    <w:rsid w:val="00B00624"/>
    <w:rsid w:val="00B100C5"/>
    <w:rsid w:val="00B16652"/>
    <w:rsid w:val="00B30A55"/>
    <w:rsid w:val="00B3416A"/>
    <w:rsid w:val="00B37A9B"/>
    <w:rsid w:val="00B55CB1"/>
    <w:rsid w:val="00B71013"/>
    <w:rsid w:val="00B73423"/>
    <w:rsid w:val="00BB012F"/>
    <w:rsid w:val="00BB2154"/>
    <w:rsid w:val="00BD4524"/>
    <w:rsid w:val="00BE4B17"/>
    <w:rsid w:val="00BF65DF"/>
    <w:rsid w:val="00C00604"/>
    <w:rsid w:val="00C024CE"/>
    <w:rsid w:val="00C217E2"/>
    <w:rsid w:val="00C47346"/>
    <w:rsid w:val="00C74BDB"/>
    <w:rsid w:val="00C75F69"/>
    <w:rsid w:val="00C80B41"/>
    <w:rsid w:val="00C93D82"/>
    <w:rsid w:val="00CC0D6B"/>
    <w:rsid w:val="00CC13CC"/>
    <w:rsid w:val="00CD44F0"/>
    <w:rsid w:val="00CF09E2"/>
    <w:rsid w:val="00CF12A2"/>
    <w:rsid w:val="00CF5774"/>
    <w:rsid w:val="00CF6AF9"/>
    <w:rsid w:val="00D3226C"/>
    <w:rsid w:val="00D444B3"/>
    <w:rsid w:val="00D65393"/>
    <w:rsid w:val="00D772C2"/>
    <w:rsid w:val="00D8380B"/>
    <w:rsid w:val="00DA0C5C"/>
    <w:rsid w:val="00DA336F"/>
    <w:rsid w:val="00DB2B62"/>
    <w:rsid w:val="00DC1BD7"/>
    <w:rsid w:val="00DD0DBF"/>
    <w:rsid w:val="00DE36D4"/>
    <w:rsid w:val="00E07875"/>
    <w:rsid w:val="00E10261"/>
    <w:rsid w:val="00E213AA"/>
    <w:rsid w:val="00E27897"/>
    <w:rsid w:val="00E410D5"/>
    <w:rsid w:val="00E549B7"/>
    <w:rsid w:val="00E73362"/>
    <w:rsid w:val="00E82EC7"/>
    <w:rsid w:val="00EA0EC2"/>
    <w:rsid w:val="00EA19D8"/>
    <w:rsid w:val="00EA50F2"/>
    <w:rsid w:val="00EC5C39"/>
    <w:rsid w:val="00ED40C1"/>
    <w:rsid w:val="00EE3D94"/>
    <w:rsid w:val="00EE74C8"/>
    <w:rsid w:val="00EF09DB"/>
    <w:rsid w:val="00EF1D07"/>
    <w:rsid w:val="00F2568B"/>
    <w:rsid w:val="00F27E69"/>
    <w:rsid w:val="00F363B4"/>
    <w:rsid w:val="00F45D2B"/>
    <w:rsid w:val="00F46C6B"/>
    <w:rsid w:val="00F54CC7"/>
    <w:rsid w:val="00F60EBE"/>
    <w:rsid w:val="00F74EE4"/>
    <w:rsid w:val="00F867CC"/>
    <w:rsid w:val="00FA2CA2"/>
    <w:rsid w:val="00FA561F"/>
    <w:rsid w:val="00FC522B"/>
    <w:rsid w:val="00FE5E70"/>
    <w:rsid w:val="00FF35D5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5E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0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504E8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0194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0194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0194C"/>
    <w:rPr>
      <w:vertAlign w:val="superscript"/>
    </w:rPr>
  </w:style>
  <w:style w:type="paragraph" w:styleId="Revizija">
    <w:name w:val="Revision"/>
    <w:hidden/>
    <w:uiPriority w:val="99"/>
    <w:semiHidden/>
    <w:rsid w:val="000C46B6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36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A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336F"/>
  </w:style>
  <w:style w:type="paragraph" w:styleId="Noga">
    <w:name w:val="footer"/>
    <w:basedOn w:val="Navaden"/>
    <w:link w:val="NogaZnak"/>
    <w:uiPriority w:val="99"/>
    <w:unhideWhenUsed/>
    <w:rsid w:val="00DA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3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0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504E8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0194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0194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0194C"/>
    <w:rPr>
      <w:vertAlign w:val="superscript"/>
    </w:rPr>
  </w:style>
  <w:style w:type="paragraph" w:styleId="Revizija">
    <w:name w:val="Revision"/>
    <w:hidden/>
    <w:uiPriority w:val="99"/>
    <w:semiHidden/>
    <w:rsid w:val="000C46B6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36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A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336F"/>
  </w:style>
  <w:style w:type="paragraph" w:styleId="Noga">
    <w:name w:val="footer"/>
    <w:basedOn w:val="Navaden"/>
    <w:link w:val="NogaZnak"/>
    <w:uiPriority w:val="99"/>
    <w:unhideWhenUsed/>
    <w:rsid w:val="00DA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644DCB-B51D-43E9-AFB3-A1F57260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Virc</dc:creator>
  <cp:lastModifiedBy>Uporabnik sistema Windows</cp:lastModifiedBy>
  <cp:revision>7</cp:revision>
  <cp:lastPrinted>2022-11-22T09:29:00Z</cp:lastPrinted>
  <dcterms:created xsi:type="dcterms:W3CDTF">2022-11-22T09:28:00Z</dcterms:created>
  <dcterms:modified xsi:type="dcterms:W3CDTF">2022-11-22T11:17:00Z</dcterms:modified>
</cp:coreProperties>
</file>